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C6A" w:rsidRDefault="00C43C6A">
      <w:pPr>
        <w:rPr>
          <w:lang w:val="en-US"/>
        </w:rPr>
      </w:pPr>
    </w:p>
    <w:p w:rsidR="00C43C6A" w:rsidRDefault="00C43C6A">
      <w:pPr>
        <w:rPr>
          <w:lang w:val="en-US"/>
        </w:rPr>
      </w:pPr>
    </w:p>
    <w:p w:rsidR="00C43C6A" w:rsidRDefault="00C43C6A">
      <w:pPr>
        <w:rPr>
          <w:lang w:val="en-US"/>
        </w:rPr>
      </w:pPr>
    </w:p>
    <w:p w:rsidR="00C43C6A" w:rsidRPr="00F12847" w:rsidRDefault="00C43C6A" w:rsidP="00C43C6A">
      <w:pPr>
        <w:spacing w:after="0" w:line="408" w:lineRule="auto"/>
        <w:ind w:left="120"/>
        <w:jc w:val="center"/>
      </w:pPr>
      <w:r w:rsidRPr="00F12847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C43C6A" w:rsidRPr="00C43C6A" w:rsidRDefault="00C43C6A" w:rsidP="00C43C6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3C6A">
        <w:rPr>
          <w:rFonts w:ascii="Times New Roman" w:hAnsi="Times New Roman" w:cs="Times New Roman"/>
          <w:b/>
          <w:bCs/>
          <w:sz w:val="28"/>
          <w:szCs w:val="28"/>
        </w:rPr>
        <w:t>Министерство образования Свердловской области</w:t>
      </w:r>
    </w:p>
    <w:p w:rsidR="00C43C6A" w:rsidRPr="00C43C6A" w:rsidRDefault="00C43C6A" w:rsidP="00C43C6A">
      <w:pPr>
        <w:spacing w:after="0"/>
        <w:ind w:left="120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C43C6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Управление образования Администрации города </w:t>
      </w:r>
      <w:r w:rsidRPr="00C43C6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Екатеринбурга</w:t>
      </w:r>
      <w:r w:rsidRPr="00C43C6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</w:p>
    <w:p w:rsidR="00C43C6A" w:rsidRPr="00C43C6A" w:rsidRDefault="00C43C6A" w:rsidP="00C43C6A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C6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МАОУ </w:t>
      </w:r>
      <w:r w:rsidRPr="00C43C6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СОШ</w:t>
      </w:r>
      <w:r w:rsidRPr="00C43C6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№</w:t>
      </w:r>
      <w:r w:rsidRPr="00C43C6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149</w:t>
      </w:r>
    </w:p>
    <w:p w:rsidR="00C43C6A" w:rsidRPr="00F12847" w:rsidRDefault="00C43C6A" w:rsidP="00C43C6A">
      <w:pPr>
        <w:spacing w:after="0"/>
        <w:ind w:left="120"/>
      </w:pPr>
    </w:p>
    <w:p w:rsidR="00C43C6A" w:rsidRPr="00F12847" w:rsidRDefault="00C43C6A" w:rsidP="00C43C6A">
      <w:pPr>
        <w:spacing w:after="0"/>
        <w:ind w:left="120"/>
      </w:pPr>
    </w:p>
    <w:p w:rsidR="00C43C6A" w:rsidRPr="00BE0EA5" w:rsidRDefault="00C43C6A" w:rsidP="00C43C6A">
      <w:pPr>
        <w:spacing w:after="0"/>
        <w:ind w:left="120"/>
      </w:pPr>
    </w:p>
    <w:p w:rsidR="00C43C6A" w:rsidRPr="00BE0EA5" w:rsidRDefault="00C43C6A" w:rsidP="00C43C6A">
      <w:pPr>
        <w:spacing w:after="0"/>
        <w:ind w:left="120"/>
      </w:pPr>
    </w:p>
    <w:p w:rsidR="00C43C6A" w:rsidRPr="00BE0EA5" w:rsidRDefault="00C43C6A" w:rsidP="00C43C6A">
      <w:pPr>
        <w:spacing w:after="0"/>
        <w:ind w:left="120"/>
      </w:pPr>
    </w:p>
    <w:p w:rsidR="00C43C6A" w:rsidRPr="00BE0EA5" w:rsidRDefault="00C43C6A" w:rsidP="00C43C6A">
      <w:pPr>
        <w:spacing w:after="0"/>
        <w:ind w:left="120"/>
      </w:pPr>
    </w:p>
    <w:p w:rsidR="00C43C6A" w:rsidRPr="00BE0EA5" w:rsidRDefault="00C43C6A" w:rsidP="00C43C6A">
      <w:pPr>
        <w:spacing w:after="0"/>
        <w:ind w:left="120"/>
      </w:pPr>
    </w:p>
    <w:p w:rsidR="00C43C6A" w:rsidRPr="00BE0EA5" w:rsidRDefault="00C43C6A" w:rsidP="00C43C6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Лекция</w:t>
      </w:r>
    </w:p>
    <w:p w:rsidR="00C43C6A" w:rsidRPr="00C43C6A" w:rsidRDefault="00C43C6A" w:rsidP="00C43C6A">
      <w:pPr>
        <w:spacing w:after="0" w:line="408" w:lineRule="auto"/>
        <w:ind w:left="120"/>
        <w:jc w:val="center"/>
        <w:rPr>
          <w:b/>
        </w:rPr>
      </w:pPr>
      <w:r w:rsidRPr="00C43C6A">
        <w:rPr>
          <w:rFonts w:ascii="Times New Roman" w:hAnsi="Times New Roman"/>
          <w:b/>
          <w:color w:val="000000"/>
          <w:sz w:val="28"/>
        </w:rPr>
        <w:t>МАТЕМАТИКА НА СТЫКЕ КУЛЬТУР:</w:t>
      </w:r>
    </w:p>
    <w:p w:rsidR="00C43C6A" w:rsidRPr="00BE0EA5" w:rsidRDefault="00C43C6A" w:rsidP="00C43C6A">
      <w:pPr>
        <w:spacing w:after="0"/>
        <w:ind w:left="120"/>
        <w:jc w:val="center"/>
      </w:pPr>
    </w:p>
    <w:p w:rsidR="008E2261" w:rsidRDefault="00C43C6A" w:rsidP="00C43C6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Как адаптировать задания по математике</w:t>
      </w:r>
    </w:p>
    <w:p w:rsidR="00C43C6A" w:rsidRDefault="00C43C6A" w:rsidP="00C43C6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для детей с миграционной историей</w:t>
      </w:r>
    </w:p>
    <w:p w:rsidR="00C43C6A" w:rsidRDefault="00C43C6A" w:rsidP="00C43C6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C43C6A" w:rsidRDefault="00C43C6A" w:rsidP="00C43C6A">
      <w:pPr>
        <w:spacing w:after="0" w:line="408" w:lineRule="auto"/>
        <w:ind w:left="120"/>
        <w:jc w:val="right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Подготовили:</w:t>
      </w:r>
    </w:p>
    <w:p w:rsidR="00C43C6A" w:rsidRDefault="00C43C6A" w:rsidP="00C43C6A">
      <w:pPr>
        <w:spacing w:after="0" w:line="408" w:lineRule="auto"/>
        <w:ind w:left="120"/>
        <w:jc w:val="right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Учитель Белоусова Е.А.</w:t>
      </w:r>
    </w:p>
    <w:p w:rsidR="00C43C6A" w:rsidRPr="00BE0EA5" w:rsidRDefault="00C43C6A" w:rsidP="00C43C6A">
      <w:pPr>
        <w:spacing w:after="0" w:line="408" w:lineRule="auto"/>
        <w:ind w:left="120"/>
        <w:jc w:val="right"/>
      </w:pPr>
      <w:r>
        <w:rPr>
          <w:rFonts w:ascii="Times New Roman" w:hAnsi="Times New Roman"/>
          <w:b/>
          <w:color w:val="000000"/>
          <w:sz w:val="28"/>
        </w:rPr>
        <w:t>Учитель Хамитов А.В.</w:t>
      </w:r>
    </w:p>
    <w:p w:rsidR="00C43C6A" w:rsidRPr="00BE0EA5" w:rsidRDefault="00C43C6A" w:rsidP="00C43C6A">
      <w:pPr>
        <w:spacing w:after="0"/>
        <w:ind w:left="120"/>
        <w:jc w:val="center"/>
      </w:pPr>
    </w:p>
    <w:p w:rsidR="00C43C6A" w:rsidRPr="00BE0EA5" w:rsidRDefault="00C43C6A" w:rsidP="00C43C6A">
      <w:pPr>
        <w:spacing w:after="0"/>
        <w:ind w:left="120"/>
        <w:jc w:val="center"/>
      </w:pPr>
    </w:p>
    <w:p w:rsidR="00C43C6A" w:rsidRPr="00BE0EA5" w:rsidRDefault="00C43C6A" w:rsidP="00C43C6A">
      <w:pPr>
        <w:spacing w:after="0"/>
        <w:ind w:left="120"/>
        <w:jc w:val="center"/>
      </w:pPr>
    </w:p>
    <w:p w:rsidR="00C43C6A" w:rsidRPr="00BE0EA5" w:rsidRDefault="00C43C6A" w:rsidP="00C43C6A">
      <w:pPr>
        <w:spacing w:after="0"/>
        <w:ind w:left="120"/>
        <w:jc w:val="center"/>
      </w:pPr>
    </w:p>
    <w:p w:rsidR="00C43C6A" w:rsidRPr="00BE0EA5" w:rsidRDefault="00C43C6A" w:rsidP="00C43C6A">
      <w:pPr>
        <w:spacing w:after="0"/>
        <w:ind w:left="120"/>
        <w:jc w:val="center"/>
      </w:pPr>
    </w:p>
    <w:p w:rsidR="00C43C6A" w:rsidRPr="00BE0EA5" w:rsidRDefault="00C43C6A" w:rsidP="00C43C6A">
      <w:pPr>
        <w:spacing w:after="0"/>
        <w:ind w:left="120"/>
        <w:jc w:val="center"/>
      </w:pPr>
    </w:p>
    <w:p w:rsidR="00C43C6A" w:rsidRPr="00BE0EA5" w:rsidRDefault="00C43C6A" w:rsidP="00C43C6A">
      <w:pPr>
        <w:spacing w:after="0"/>
        <w:ind w:left="120"/>
        <w:jc w:val="center"/>
      </w:pPr>
    </w:p>
    <w:p w:rsidR="00C43C6A" w:rsidRPr="00BE0EA5" w:rsidRDefault="00C43C6A" w:rsidP="00C43C6A">
      <w:pPr>
        <w:spacing w:after="0"/>
        <w:ind w:left="120"/>
        <w:jc w:val="center"/>
      </w:pPr>
    </w:p>
    <w:p w:rsidR="00C43C6A" w:rsidRDefault="00C43C6A" w:rsidP="00C43C6A">
      <w:pPr>
        <w:spacing w:after="0"/>
        <w:ind w:left="120"/>
        <w:jc w:val="center"/>
      </w:pPr>
    </w:p>
    <w:p w:rsidR="00C43C6A" w:rsidRDefault="00C43C6A" w:rsidP="00C43C6A">
      <w:pPr>
        <w:spacing w:after="0"/>
        <w:ind w:left="120"/>
        <w:jc w:val="center"/>
      </w:pPr>
    </w:p>
    <w:p w:rsidR="00C43C6A" w:rsidRDefault="00C43C6A" w:rsidP="00C43C6A">
      <w:pPr>
        <w:spacing w:after="0"/>
        <w:ind w:left="120"/>
        <w:jc w:val="center"/>
      </w:pPr>
    </w:p>
    <w:p w:rsidR="00C43C6A" w:rsidRDefault="00C43C6A" w:rsidP="00C43C6A">
      <w:pPr>
        <w:spacing w:after="0"/>
        <w:ind w:left="120"/>
        <w:jc w:val="center"/>
      </w:pPr>
    </w:p>
    <w:p w:rsidR="00C43C6A" w:rsidRPr="00BE0EA5" w:rsidRDefault="00C43C6A" w:rsidP="00C43C6A">
      <w:pPr>
        <w:spacing w:after="0"/>
        <w:ind w:left="120"/>
        <w:jc w:val="center"/>
      </w:pPr>
    </w:p>
    <w:p w:rsidR="00C43C6A" w:rsidRPr="00BE0EA5" w:rsidRDefault="00C43C6A" w:rsidP="00C43C6A">
      <w:pPr>
        <w:spacing w:after="0"/>
        <w:ind w:left="120"/>
        <w:jc w:val="center"/>
      </w:pPr>
    </w:p>
    <w:p w:rsidR="00C43C6A" w:rsidRPr="00C43C6A" w:rsidRDefault="00C43C6A" w:rsidP="00C43C6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Екатеринбург</w:t>
      </w:r>
    </w:p>
    <w:p w:rsidR="00C43C6A" w:rsidRPr="00CD1678" w:rsidRDefault="00C43C6A" w:rsidP="00C43C6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C43C6A">
        <w:rPr>
          <w:rFonts w:ascii="Times New Roman" w:hAnsi="Times New Roman"/>
          <w:b/>
          <w:color w:val="000000"/>
          <w:sz w:val="28"/>
        </w:rPr>
        <w:t>2026 год</w:t>
      </w:r>
    </w:p>
    <w:p w:rsidR="00C43C6A" w:rsidRPr="00C43C6A" w:rsidRDefault="00C43C6A" w:rsidP="00C43C6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Лекция: Адаптация заданий по математике для детей с миграционной историей</w:t>
      </w:r>
    </w:p>
    <w:p w:rsidR="00C43C6A" w:rsidRPr="00C43C6A" w:rsidRDefault="00C43C6A" w:rsidP="00C43C6A">
      <w:p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математике детей-</w:t>
      </w:r>
      <w:proofErr w:type="spellStart"/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инофонов</w:t>
      </w:r>
      <w:proofErr w:type="spellEnd"/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детей с миграционной историей требует от педагога двойного фокуса: формирования предметных навыков и параллельного развития академического языка. Главная проблема таких учеников — не отсутствие математических способностей, а языковой барьер, культурный диссонанс и разрыв в предыдущих образовательных программах. </w:t>
      </w:r>
    </w:p>
    <w:p w:rsidR="00C43C6A" w:rsidRPr="00C43C6A" w:rsidRDefault="00C43C6A" w:rsidP="00C43C6A">
      <w:p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 представлена структура лекции и методические рекомендации по адаптации математических заданий.</w:t>
      </w:r>
    </w:p>
    <w:p w:rsidR="00C43C6A" w:rsidRPr="00C43C6A" w:rsidRDefault="00C43C6A" w:rsidP="00C43C6A">
      <w:pPr>
        <w:spacing w:before="100" w:beforeAutospacing="1" w:after="100" w:afterAutospacing="1" w:line="240" w:lineRule="auto"/>
        <w:ind w:firstLine="993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Ключевые барьеры детей с миграционной историей</w:t>
      </w:r>
    </w:p>
    <w:p w:rsidR="00C43C6A" w:rsidRPr="00C43C6A" w:rsidRDefault="00C43C6A" w:rsidP="00C43C6A">
      <w:pPr>
        <w:numPr>
          <w:ilvl w:val="0"/>
          <w:numId w:val="1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Языковой барьер: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не понимает условия задачи из-за сложной лексики, длинных синтаксических конструкций, абстрактных понятий и отсутствия фоновых знаний о реалиях (например, не знает, что такое «дача», «огород», «маршрутка»).</w:t>
      </w:r>
    </w:p>
    <w:p w:rsidR="00C43C6A" w:rsidRPr="00C43C6A" w:rsidRDefault="00C43C6A" w:rsidP="00C43C6A">
      <w:pPr>
        <w:numPr>
          <w:ilvl w:val="0"/>
          <w:numId w:val="1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Культурный диссонанс: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Математические задачи часто опираются на местный контекст (русские сказки, бытовые ситуации, денежные единицы, система мер). Для ребенка из другой страны эти условия лишены смысла.</w:t>
      </w:r>
    </w:p>
    <w:p w:rsidR="00C43C6A" w:rsidRPr="00C43C6A" w:rsidRDefault="00C43C6A" w:rsidP="00C43C6A">
      <w:pPr>
        <w:numPr>
          <w:ilvl w:val="0"/>
          <w:numId w:val="1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Психологический фактор: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Страх ошибки, стеснение из-за акцента, боязнь публичных ответов и быстрая утомляемость от необходимости постоянно переводить информацию.</w:t>
      </w:r>
    </w:p>
    <w:p w:rsidR="00C43C6A" w:rsidRPr="00C43C6A" w:rsidRDefault="00C43C6A" w:rsidP="00C43C6A">
      <w:pPr>
        <w:numPr>
          <w:ilvl w:val="0"/>
          <w:numId w:val="1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Разрыв в программах: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мог не изучать определенные темы в своей стране или изучать их в другой последовательности и с другими обозначениями.</w:t>
      </w:r>
    </w:p>
    <w:p w:rsidR="00C43C6A" w:rsidRPr="00C43C6A" w:rsidRDefault="00C43C6A" w:rsidP="00C43C6A">
      <w:pPr>
        <w:spacing w:before="100" w:beforeAutospacing="1" w:after="100" w:afterAutospacing="1" w:line="240" w:lineRule="auto"/>
        <w:ind w:firstLine="993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Общие принципы адаптации (на основе региональной концепции и методических рекомендаций)2 источника</w:t>
      </w:r>
    </w:p>
    <w:p w:rsidR="00C43C6A" w:rsidRPr="00C43C6A" w:rsidRDefault="00C43C6A" w:rsidP="00C43C6A">
      <w:pPr>
        <w:numPr>
          <w:ilvl w:val="0"/>
          <w:numId w:val="2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«Язык через математику»: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Каждое задание должно сопровождаться словарной работой. Новые термины (слагаемое, частное, периметр) вводятся через визуальные опоры, жесты и примеры.</w:t>
      </w:r>
    </w:p>
    <w:p w:rsidR="00C43C6A" w:rsidRPr="00C43C6A" w:rsidRDefault="00C43C6A" w:rsidP="00C43C6A">
      <w:pPr>
        <w:numPr>
          <w:ilvl w:val="0"/>
          <w:numId w:val="2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избыточной наглядности: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Замена текста схемами, рисунками, пиктограммами, </w:t>
      </w:r>
      <w:proofErr w:type="spellStart"/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инфографикой</w:t>
      </w:r>
      <w:proofErr w:type="spellEnd"/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реальными предметами.</w:t>
      </w:r>
    </w:p>
    <w:p w:rsidR="00C43C6A" w:rsidRPr="00C43C6A" w:rsidRDefault="00C43C6A" w:rsidP="00C43C6A">
      <w:pPr>
        <w:numPr>
          <w:ilvl w:val="0"/>
          <w:numId w:val="2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«от конкретного к абстрактному»: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Сначала действие с предметами (фишками, счетными палочками), затем рисунок, затем схема и только в конце — чистое уравнение.</w:t>
      </w:r>
    </w:p>
    <w:p w:rsidR="00C43C6A" w:rsidRPr="00C43C6A" w:rsidRDefault="00C43C6A" w:rsidP="00C43C6A">
      <w:pPr>
        <w:numPr>
          <w:ilvl w:val="0"/>
          <w:numId w:val="2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Принцип </w:t>
      </w:r>
      <w:proofErr w:type="spellStart"/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пошаговости</w:t>
      </w:r>
      <w:proofErr w:type="spellEnd"/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Дробление сложной задачи на </w:t>
      </w:r>
      <w:proofErr w:type="gramStart"/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микро-инструкции</w:t>
      </w:r>
      <w:proofErr w:type="gramEnd"/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>. Вместо вопроса «Сколько яблок осталось?» дается алгоритм: «1. Посчитай все яблоки. 2. Вычти те, что съели».</w:t>
      </w:r>
    </w:p>
    <w:p w:rsidR="00C43C6A" w:rsidRPr="00C43C6A" w:rsidRDefault="00C43C6A" w:rsidP="00C43C6A">
      <w:pPr>
        <w:numPr>
          <w:ilvl w:val="0"/>
          <w:numId w:val="2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опоры на родной язык: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Разрешение использовать двуязычные словари и калькуляторы на начальном этапе, а также возможность обсудить логику решения на родном языке в малой группе.</w:t>
      </w:r>
    </w:p>
    <w:p w:rsidR="00C43C6A" w:rsidRPr="00C43C6A" w:rsidRDefault="00C43C6A" w:rsidP="00C43C6A">
      <w:pPr>
        <w:numPr>
          <w:ilvl w:val="0"/>
          <w:numId w:val="2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Принцип культурной релевантности: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в задачах имен, еды и реалий, знакомых ребенку, или нейтральных понятий.</w:t>
      </w:r>
    </w:p>
    <w:p w:rsidR="00C43C6A" w:rsidRPr="00C43C6A" w:rsidRDefault="00C43C6A" w:rsidP="00C43C6A">
      <w:pPr>
        <w:spacing w:before="100" w:beforeAutospacing="1" w:after="100" w:afterAutospacing="1" w:line="240" w:lineRule="auto"/>
        <w:ind w:firstLine="993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Техники адаптации конкретных заданий</w:t>
      </w:r>
    </w:p>
    <w:p w:rsidR="00C43C6A" w:rsidRPr="00C43C6A" w:rsidRDefault="00C43C6A" w:rsidP="00C43C6A">
      <w:p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примера возьмем стандартную задачу: </w:t>
      </w:r>
      <w:r w:rsidRPr="00C43C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«Мама купила 5 килограммов картофеля и 2 килограмма моркови. Сколько всего овощей купила мама?»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5"/>
        <w:gridCol w:w="3096"/>
        <w:gridCol w:w="4555"/>
      </w:tblGrid>
      <w:tr w:rsidR="00C43C6A" w:rsidRPr="00C43C6A" w:rsidTr="00C43C6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43C6A" w:rsidRPr="00C43C6A" w:rsidRDefault="00C43C6A" w:rsidP="00C43C6A">
            <w:pPr>
              <w:spacing w:after="0" w:line="240" w:lineRule="auto"/>
              <w:ind w:firstLine="99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3C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Уровень адаптации</w:t>
            </w:r>
          </w:p>
        </w:tc>
        <w:tc>
          <w:tcPr>
            <w:tcW w:w="0" w:type="auto"/>
            <w:vAlign w:val="center"/>
            <w:hideMark/>
          </w:tcPr>
          <w:p w:rsidR="00C43C6A" w:rsidRPr="00C43C6A" w:rsidRDefault="00C43C6A" w:rsidP="00C43C6A">
            <w:pPr>
              <w:spacing w:after="0" w:line="240" w:lineRule="auto"/>
              <w:ind w:firstLine="99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3C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Что меняем</w:t>
            </w:r>
          </w:p>
        </w:tc>
        <w:tc>
          <w:tcPr>
            <w:tcW w:w="0" w:type="auto"/>
            <w:vAlign w:val="center"/>
            <w:hideMark/>
          </w:tcPr>
          <w:p w:rsidR="00C43C6A" w:rsidRPr="00C43C6A" w:rsidRDefault="00C43C6A" w:rsidP="00C43C6A">
            <w:pPr>
              <w:spacing w:after="0" w:line="240" w:lineRule="auto"/>
              <w:ind w:firstLine="99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3C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Пример</w:t>
            </w:r>
          </w:p>
        </w:tc>
      </w:tr>
      <w:tr w:rsidR="00C43C6A" w:rsidRPr="00C43C6A" w:rsidTr="00C43C6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3C6A" w:rsidRPr="00C43C6A" w:rsidRDefault="00C43C6A" w:rsidP="00C43C6A">
            <w:pPr>
              <w:spacing w:after="0" w:line="240" w:lineRule="auto"/>
              <w:ind w:firstLine="9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 Лексический</w:t>
            </w:r>
          </w:p>
        </w:tc>
        <w:tc>
          <w:tcPr>
            <w:tcW w:w="0" w:type="auto"/>
            <w:vAlign w:val="center"/>
            <w:hideMark/>
          </w:tcPr>
          <w:p w:rsidR="00C43C6A" w:rsidRPr="00C43C6A" w:rsidRDefault="00C43C6A" w:rsidP="00C43C6A">
            <w:pPr>
              <w:spacing w:after="0" w:line="240" w:lineRule="auto"/>
              <w:ind w:firstLine="9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Упрощаем слова, убираем омонимы и многозначность.</w:t>
            </w:r>
          </w:p>
        </w:tc>
        <w:tc>
          <w:tcPr>
            <w:tcW w:w="0" w:type="auto"/>
            <w:vAlign w:val="center"/>
            <w:hideMark/>
          </w:tcPr>
          <w:p w:rsidR="00C43C6A" w:rsidRPr="00C43C6A" w:rsidRDefault="00C43C6A" w:rsidP="00C43C6A">
            <w:pPr>
              <w:spacing w:after="0" w:line="240" w:lineRule="auto"/>
              <w:ind w:firstLine="9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Вместо «купила» — «взяла», «принесла». Вместо «овощей» — конкретное перечисление или картинка.</w:t>
            </w:r>
          </w:p>
        </w:tc>
      </w:tr>
      <w:tr w:rsidR="00C43C6A" w:rsidRPr="00C43C6A" w:rsidTr="00C43C6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3C6A" w:rsidRPr="00C43C6A" w:rsidRDefault="00C43C6A" w:rsidP="00C43C6A">
            <w:pPr>
              <w:spacing w:after="0" w:line="240" w:lineRule="auto"/>
              <w:ind w:firstLine="9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 Синтаксический</w:t>
            </w:r>
          </w:p>
        </w:tc>
        <w:tc>
          <w:tcPr>
            <w:tcW w:w="0" w:type="auto"/>
            <w:vAlign w:val="center"/>
            <w:hideMark/>
          </w:tcPr>
          <w:p w:rsidR="00C43C6A" w:rsidRPr="00C43C6A" w:rsidRDefault="00C43C6A" w:rsidP="00C43C6A">
            <w:pPr>
              <w:spacing w:after="0" w:line="240" w:lineRule="auto"/>
              <w:ind w:firstLine="9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Сокращаем предложения, убираем придаточные части.</w:t>
            </w:r>
          </w:p>
        </w:tc>
        <w:tc>
          <w:tcPr>
            <w:tcW w:w="0" w:type="auto"/>
            <w:vAlign w:val="center"/>
            <w:hideMark/>
          </w:tcPr>
          <w:p w:rsidR="00C43C6A" w:rsidRPr="00C43C6A" w:rsidRDefault="00C43C6A" w:rsidP="00C43C6A">
            <w:pPr>
              <w:spacing w:after="0" w:line="240" w:lineRule="auto"/>
              <w:ind w:firstLine="9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 мамы 5 кг картофеля. У мамы 2 кг моркови. Посчитай всё вместе».</w:t>
            </w:r>
          </w:p>
        </w:tc>
      </w:tr>
      <w:tr w:rsidR="00C43C6A" w:rsidRPr="00C43C6A" w:rsidTr="00C43C6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3C6A" w:rsidRPr="00C43C6A" w:rsidRDefault="00C43C6A" w:rsidP="00C43C6A">
            <w:pPr>
              <w:spacing w:after="0" w:line="240" w:lineRule="auto"/>
              <w:ind w:firstLine="9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 Визуальный</w:t>
            </w:r>
          </w:p>
        </w:tc>
        <w:tc>
          <w:tcPr>
            <w:tcW w:w="0" w:type="auto"/>
            <w:vAlign w:val="center"/>
            <w:hideMark/>
          </w:tcPr>
          <w:p w:rsidR="00C43C6A" w:rsidRPr="00C43C6A" w:rsidRDefault="00C43C6A" w:rsidP="00C43C6A">
            <w:pPr>
              <w:spacing w:after="0" w:line="240" w:lineRule="auto"/>
              <w:ind w:firstLine="9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Добавляем опору, заменяющую текст.</w:t>
            </w:r>
          </w:p>
        </w:tc>
        <w:tc>
          <w:tcPr>
            <w:tcW w:w="0" w:type="auto"/>
            <w:vAlign w:val="center"/>
            <w:hideMark/>
          </w:tcPr>
          <w:p w:rsidR="00C43C6A" w:rsidRPr="00C43C6A" w:rsidRDefault="00C43C6A" w:rsidP="00C43C6A">
            <w:pPr>
              <w:spacing w:after="0" w:line="240" w:lineRule="auto"/>
              <w:ind w:firstLine="9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 + рисунок мешка с картошкой и пучка моркови. Или схема: [5] + [2] = [?].</w:t>
            </w:r>
          </w:p>
        </w:tc>
      </w:tr>
      <w:tr w:rsidR="00C43C6A" w:rsidRPr="00C43C6A" w:rsidTr="00C43C6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3C6A" w:rsidRPr="00C43C6A" w:rsidRDefault="00C43C6A" w:rsidP="00C43C6A">
            <w:pPr>
              <w:spacing w:after="0" w:line="240" w:lineRule="auto"/>
              <w:ind w:firstLine="9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4. Контекстуальный</w:t>
            </w:r>
          </w:p>
        </w:tc>
        <w:tc>
          <w:tcPr>
            <w:tcW w:w="0" w:type="auto"/>
            <w:vAlign w:val="center"/>
            <w:hideMark/>
          </w:tcPr>
          <w:p w:rsidR="00C43C6A" w:rsidRPr="00C43C6A" w:rsidRDefault="00C43C6A" w:rsidP="00C43C6A">
            <w:pPr>
              <w:spacing w:after="0" w:line="240" w:lineRule="auto"/>
              <w:ind w:firstLine="9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Меняем реалии на понятные.</w:t>
            </w:r>
          </w:p>
        </w:tc>
        <w:tc>
          <w:tcPr>
            <w:tcW w:w="0" w:type="auto"/>
            <w:vAlign w:val="center"/>
            <w:hideMark/>
          </w:tcPr>
          <w:p w:rsidR="00C43C6A" w:rsidRPr="00C43C6A" w:rsidRDefault="00C43C6A" w:rsidP="00C43C6A">
            <w:pPr>
              <w:spacing w:after="0" w:line="240" w:lineRule="auto"/>
              <w:ind w:firstLine="9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Вместо «картофеля и моркови», которые ребенок мог не видеть в таких объемах, — «5 бананов и 2 яблока».</w:t>
            </w:r>
          </w:p>
        </w:tc>
      </w:tr>
      <w:tr w:rsidR="00C43C6A" w:rsidRPr="00C43C6A" w:rsidTr="00C43C6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3C6A" w:rsidRPr="00C43C6A" w:rsidRDefault="00C43C6A" w:rsidP="00C43C6A">
            <w:pPr>
              <w:spacing w:after="0" w:line="240" w:lineRule="auto"/>
              <w:ind w:firstLine="9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5. Формат ответа</w:t>
            </w:r>
          </w:p>
        </w:tc>
        <w:tc>
          <w:tcPr>
            <w:tcW w:w="0" w:type="auto"/>
            <w:vAlign w:val="center"/>
            <w:hideMark/>
          </w:tcPr>
          <w:p w:rsidR="00C43C6A" w:rsidRPr="00C43C6A" w:rsidRDefault="00C43C6A" w:rsidP="00C43C6A">
            <w:pPr>
              <w:spacing w:after="0" w:line="240" w:lineRule="auto"/>
              <w:ind w:firstLine="9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Снижаем требования к письменной речи.</w:t>
            </w:r>
          </w:p>
        </w:tc>
        <w:tc>
          <w:tcPr>
            <w:tcW w:w="0" w:type="auto"/>
            <w:vAlign w:val="center"/>
            <w:hideMark/>
          </w:tcPr>
          <w:p w:rsidR="00C43C6A" w:rsidRPr="00C43C6A" w:rsidRDefault="00C43C6A" w:rsidP="00C43C6A">
            <w:pPr>
              <w:spacing w:after="0" w:line="240" w:lineRule="auto"/>
              <w:ind w:firstLine="9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Вместо записи ответа предложением («Мама купила семь килограммов овощей») — запись только числа «7» или выбор правильного числа из предложенных вариантов.</w:t>
            </w:r>
          </w:p>
        </w:tc>
      </w:tr>
    </w:tbl>
    <w:p w:rsidR="00C43C6A" w:rsidRPr="00C43C6A" w:rsidRDefault="00C43C6A" w:rsidP="00C43C6A">
      <w:p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Дополнительные приемы:</w:t>
      </w:r>
    </w:p>
    <w:p w:rsidR="00C43C6A" w:rsidRPr="00C43C6A" w:rsidRDefault="00C43C6A" w:rsidP="00C43C6A">
      <w:pPr>
        <w:numPr>
          <w:ilvl w:val="0"/>
          <w:numId w:val="3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Математический глоссарий: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личного словарика ученика, где термины зарисованы.</w:t>
      </w:r>
    </w:p>
    <w:p w:rsidR="00C43C6A" w:rsidRPr="00C43C6A" w:rsidRDefault="00C43C6A" w:rsidP="00C43C6A">
      <w:pPr>
        <w:numPr>
          <w:ilvl w:val="0"/>
          <w:numId w:val="3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Билингвальные</w:t>
      </w:r>
      <w:proofErr w:type="spellEnd"/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подсказки: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Краткий перевод условия на родной язык (если педагог или </w:t>
      </w:r>
      <w:proofErr w:type="spellStart"/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тьютор</w:t>
      </w:r>
      <w:proofErr w:type="spellEnd"/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владеет языком ребенка).</w:t>
      </w:r>
    </w:p>
    <w:p w:rsidR="00C43C6A" w:rsidRPr="00C43C6A" w:rsidRDefault="00C43C6A" w:rsidP="00C43C6A">
      <w:pPr>
        <w:numPr>
          <w:ilvl w:val="0"/>
          <w:numId w:val="3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в парах: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Объединение ребенка-</w:t>
      </w:r>
      <w:proofErr w:type="spellStart"/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инофона</w:t>
      </w:r>
      <w:proofErr w:type="spellEnd"/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сильным русскоязычным учеником для проговаривания алгоритма.</w:t>
      </w:r>
    </w:p>
    <w:p w:rsidR="00C43C6A" w:rsidRPr="00C43C6A" w:rsidRDefault="00C43C6A" w:rsidP="00C43C6A">
      <w:pPr>
        <w:spacing w:before="100" w:beforeAutospacing="1" w:after="100" w:afterAutospacing="1" w:line="240" w:lineRule="auto"/>
        <w:ind w:firstLine="993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Примеры адаптации тем школьной программы</w:t>
      </w:r>
    </w:p>
    <w:p w:rsidR="00C43C6A" w:rsidRPr="00C43C6A" w:rsidRDefault="00C43C6A" w:rsidP="00C43C6A">
      <w:pPr>
        <w:numPr>
          <w:ilvl w:val="0"/>
          <w:numId w:val="4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Задачи на движение: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Вместо абстрактных поездов (которых ребенок мог не видеть) использовать пешеходов, велосипеды или </w:t>
      </w:r>
      <w:proofErr w:type="spellStart"/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дронов</w:t>
      </w:r>
      <w:proofErr w:type="spellEnd"/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Обязательно рисовать схему движения со стрелками.</w:t>
      </w:r>
    </w:p>
    <w:p w:rsidR="00C43C6A" w:rsidRPr="00C43C6A" w:rsidRDefault="00C43C6A" w:rsidP="00C43C6A">
      <w:pPr>
        <w:numPr>
          <w:ilvl w:val="0"/>
          <w:numId w:val="4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на стоимость: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понятные ребенку товары. Если он из страны с другой валютой, на первых этапах использовать картинки монет или игровые деньги, проговаривая номинал.</w:t>
      </w:r>
    </w:p>
    <w:p w:rsidR="00C43C6A" w:rsidRPr="00C43C6A" w:rsidRDefault="00C43C6A" w:rsidP="00C43C6A">
      <w:pPr>
        <w:numPr>
          <w:ilvl w:val="0"/>
          <w:numId w:val="4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Геометрия: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Опора на </w:t>
      </w:r>
      <w:proofErr w:type="spellStart"/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тактильность</w:t>
      </w:r>
      <w:proofErr w:type="spellEnd"/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>. Изучение фигур через лепку, вырезание, конструирование из палочек. Названия фигур (трапеция, ромб) вводятся только после того, как ребенок научился их уверенно находить и строить.</w:t>
      </w:r>
    </w:p>
    <w:p w:rsidR="00C43C6A" w:rsidRPr="00C43C6A" w:rsidRDefault="00C43C6A" w:rsidP="00C43C6A">
      <w:pPr>
        <w:numPr>
          <w:ilvl w:val="0"/>
          <w:numId w:val="4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Текстовые задачи на логику: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Исключать задачи, требующие знания специфического культурного кода (например, загадки, построенные на русских пословицах).</w:t>
      </w:r>
    </w:p>
    <w:p w:rsidR="00C43C6A" w:rsidRPr="00C43C6A" w:rsidRDefault="00C43C6A" w:rsidP="00C43C6A">
      <w:pPr>
        <w:spacing w:before="100" w:beforeAutospacing="1" w:after="100" w:afterAutospacing="1" w:line="240" w:lineRule="auto"/>
        <w:ind w:firstLine="993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Организационно-педагогические условия (опыт школ)</w:t>
      </w:r>
    </w:p>
    <w:p w:rsidR="00C43C6A" w:rsidRPr="00C43C6A" w:rsidRDefault="00C43C6A" w:rsidP="00C43C6A">
      <w:p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показывает практика (например, в школах Магнитогорска и Челябинска), для успешной адаптации математики необходимо создание специальных программ внеурочной деятельности. Педагогами разрабатываются сборники адаптированных текстов и задач, а также вводятся курсы «Русский язык как иностранный» на материале математики, где термины отрабатываются до автоматизма на специальных карточках.2 источника</w:t>
      </w:r>
    </w:p>
    <w:p w:rsidR="00C43C6A" w:rsidRPr="00C43C6A" w:rsidRDefault="00C43C6A" w:rsidP="00C43C6A">
      <w:pPr>
        <w:spacing w:before="100" w:beforeAutospacing="1" w:after="100" w:afterAutospacing="1" w:line="240" w:lineRule="auto"/>
        <w:ind w:firstLine="993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Алгоритм работы учителя с новой темой</w:t>
      </w:r>
    </w:p>
    <w:p w:rsidR="00C43C6A" w:rsidRPr="00C43C6A" w:rsidRDefault="00C43C6A" w:rsidP="00C43C6A">
      <w:pPr>
        <w:numPr>
          <w:ilvl w:val="0"/>
          <w:numId w:val="5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Входная диагностика: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Выявить реальный математический уровень (способность считать, знание состава числа), отделив его от языкового.</w:t>
      </w:r>
    </w:p>
    <w:p w:rsidR="00C43C6A" w:rsidRPr="00C43C6A" w:rsidRDefault="00C43C6A" w:rsidP="00C43C6A">
      <w:pPr>
        <w:numPr>
          <w:ilvl w:val="0"/>
          <w:numId w:val="5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 лексики: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решения задач выучить 5–7 ключевых слов темы (названия фигур, действий, величин).</w:t>
      </w:r>
    </w:p>
    <w:p w:rsidR="00C43C6A" w:rsidRPr="00C43C6A" w:rsidRDefault="00C43C6A" w:rsidP="00C43C6A">
      <w:pPr>
        <w:numPr>
          <w:ilvl w:val="0"/>
          <w:numId w:val="5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Демонстрация на предметах: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Показать алгоритм на счетном материале.</w:t>
      </w:r>
    </w:p>
    <w:p w:rsidR="00C43C6A" w:rsidRPr="00C43C6A" w:rsidRDefault="00C43C6A" w:rsidP="00C43C6A">
      <w:pPr>
        <w:numPr>
          <w:ilvl w:val="0"/>
          <w:numId w:val="5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 адаптированной задачи: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с упрощенным текстом и визуальной опорой.</w:t>
      </w:r>
    </w:p>
    <w:p w:rsidR="00C43C6A" w:rsidRPr="00C43C6A" w:rsidRDefault="00C43C6A" w:rsidP="00C43C6A">
      <w:pPr>
        <w:numPr>
          <w:ilvl w:val="0"/>
          <w:numId w:val="5"/>
        </w:num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Постепенное усложнение: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Возврат к оригинальному тексту учебника после закрепления алгоритма.</w:t>
      </w:r>
    </w:p>
    <w:p w:rsidR="00C43C6A" w:rsidRPr="00C43C6A" w:rsidRDefault="00C43C6A" w:rsidP="00C43C6A">
      <w:pPr>
        <w:spacing w:before="100" w:beforeAutospacing="1" w:after="100" w:afterAutospacing="1" w:line="240" w:lineRule="auto"/>
        <w:ind w:firstLine="993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Оценка результатов</w:t>
      </w:r>
    </w:p>
    <w:p w:rsidR="00C43C6A" w:rsidRPr="00C43C6A" w:rsidRDefault="00C43C6A" w:rsidP="00C43C6A">
      <w:p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знаний детей с миграционной историей важно оценивать именно математическую логику, а не грамотность. Ошибки в написании цифр, пропуск букв в словах-условиях или использование родного языка в черновике не должны снижать оценку за правильно выбранный алгоритм решения. Рекомендуется использовать бинарную оценку (выполнено/не выполнено) для микро-навыков и портфолио с образцами работ для отслеживания динамики.</w:t>
      </w:r>
    </w:p>
    <w:p w:rsidR="00C43C6A" w:rsidRPr="00C43C6A" w:rsidRDefault="00C43C6A" w:rsidP="00C43C6A">
      <w:pPr>
        <w:spacing w:before="100" w:beforeAutospacing="1" w:after="100" w:afterAutospacing="1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Итог:</w:t>
      </w:r>
      <w:r w:rsidRPr="00C4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Адаптация математики для детей с миграционной историей — это не упрощение предмета, а снятие языковых и культурных барьеров. Когда ребенок понимает условие задачи, его врожденная логика позволяет решать примеры на уровне и даже выше русскоязычных сверстников.</w:t>
      </w:r>
    </w:p>
    <w:p w:rsidR="00C43C6A" w:rsidRPr="00C43C6A" w:rsidRDefault="00C43C6A" w:rsidP="00C43C6A">
      <w:pPr>
        <w:ind w:firstLine="993"/>
        <w:rPr>
          <w:rFonts w:ascii="Times New Roman" w:hAnsi="Times New Roman" w:cs="Times New Roman"/>
          <w:sz w:val="28"/>
          <w:szCs w:val="28"/>
        </w:rPr>
      </w:pPr>
    </w:p>
    <w:p w:rsidR="00C43C6A" w:rsidRPr="00C43C6A" w:rsidRDefault="0040375C" w:rsidP="00C43C6A">
      <w:pPr>
        <w:ind w:firstLine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Презентация</w:t>
      </w:r>
    </w:p>
    <w:p w:rsidR="00C43C6A" w:rsidRPr="00C43C6A" w:rsidRDefault="00C43C6A" w:rsidP="00B4255E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C43C6A" w:rsidRPr="00C43C6A" w:rsidRDefault="00B4255E" w:rsidP="00C43C6A">
      <w:pPr>
        <w:ind w:firstLine="993"/>
        <w:rPr>
          <w:rFonts w:ascii="Times New Roman" w:hAnsi="Times New Roman" w:cs="Times New Roman"/>
          <w:sz w:val="28"/>
          <w:szCs w:val="28"/>
        </w:rPr>
      </w:pPr>
      <w:r w:rsidRPr="00B42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28665" cy="3381375"/>
            <wp:effectExtent l="0" t="0" r="63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803" cy="338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C6A" w:rsidRPr="00C43C6A" w:rsidRDefault="00C43C6A" w:rsidP="00C43C6A">
      <w:pPr>
        <w:ind w:firstLine="993"/>
        <w:rPr>
          <w:rFonts w:ascii="Times New Roman" w:hAnsi="Times New Roman" w:cs="Times New Roman"/>
          <w:sz w:val="28"/>
          <w:szCs w:val="28"/>
        </w:rPr>
      </w:pPr>
    </w:p>
    <w:p w:rsidR="00C43C6A" w:rsidRPr="00C43C6A" w:rsidRDefault="00B4255E">
      <w:pPr>
        <w:rPr>
          <w:rFonts w:ascii="Times New Roman" w:hAnsi="Times New Roman" w:cs="Times New Roman"/>
          <w:sz w:val="28"/>
          <w:szCs w:val="28"/>
        </w:rPr>
      </w:pPr>
      <w:r w:rsidRPr="00B4255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51320" cy="379530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3795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C6A" w:rsidRPr="00C43C6A" w:rsidRDefault="00C43C6A">
      <w:pPr>
        <w:rPr>
          <w:rFonts w:ascii="Times New Roman" w:hAnsi="Times New Roman" w:cs="Times New Roman"/>
          <w:sz w:val="28"/>
          <w:szCs w:val="28"/>
        </w:rPr>
      </w:pPr>
    </w:p>
    <w:p w:rsidR="00C43C6A" w:rsidRPr="00C43C6A" w:rsidRDefault="00B4255E">
      <w:pPr>
        <w:rPr>
          <w:rFonts w:ascii="Times New Roman" w:hAnsi="Times New Roman" w:cs="Times New Roman"/>
          <w:sz w:val="28"/>
          <w:szCs w:val="28"/>
        </w:rPr>
      </w:pPr>
      <w:r w:rsidRPr="00B42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51320" cy="379530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3795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284" w:rsidRDefault="00F7328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4255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51320" cy="379530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3795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6EEFFE1" wp14:editId="1335BE69">
            <wp:extent cx="6751320" cy="37979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379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4255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51320" cy="379530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3795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42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51320" cy="379530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3795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42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51320" cy="3795308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3795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42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51320" cy="379530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3795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42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51320" cy="379530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3795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42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51320" cy="379530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3795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4255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51320" cy="3795308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3795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42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51320" cy="379530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3795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4255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51320" cy="3795308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3795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42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51320" cy="379530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3795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Pr="008E2261" w:rsidRDefault="005F47E8" w:rsidP="008E2261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8E226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Пример задачи:</w:t>
      </w:r>
    </w:p>
    <w:p w:rsidR="005F47E8" w:rsidRPr="005F47E8" w:rsidRDefault="005F47E8" w:rsidP="005F4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Исходная задача из стандартного учебника (3-4 класс):</w:t>
      </w: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«Маша пошла в магазин. Она купила буханку хлеба за 55 рублей, пакет молока за 90 рублей и пачку масла за 180 рублей. Сколько сдачи получит Маша, если она дала кассиру 500 рублей?»</w:t>
      </w:r>
    </w:p>
    <w:p w:rsidR="005F47E8" w:rsidRPr="005F47E8" w:rsidRDefault="005F47E8" w:rsidP="005F4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ребенка с миграционной историей (</w:t>
      </w:r>
      <w:proofErr w:type="spellStart"/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инофона</w:t>
      </w:r>
      <w:proofErr w:type="spellEnd"/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эта задача содержит сразу несколько барьеров: абстрактные имена (Маша), знание цен на продукты, которые могут не входить в его рацион, сложная формулировка «сдача», «дала кассиру», а также необходимость удерживать в уме несколько чисел и </w:t>
      </w:r>
      <w:proofErr w:type="spellStart"/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двухшаговый</w:t>
      </w:r>
      <w:proofErr w:type="spellEnd"/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решения.</w:t>
      </w:r>
    </w:p>
    <w:p w:rsidR="005F47E8" w:rsidRPr="005F47E8" w:rsidRDefault="005F47E8" w:rsidP="005F4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 представлены четыре уровня адаптации этой задачи.</w:t>
      </w:r>
    </w:p>
    <w:p w:rsidR="005F47E8" w:rsidRPr="005F47E8" w:rsidRDefault="005F47E8" w:rsidP="005F47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1. Визуально-опорный (для этапа вхождения в тему)</w:t>
      </w:r>
    </w:p>
    <w:p w:rsidR="005F47E8" w:rsidRPr="005F47E8" w:rsidRDefault="005F47E8" w:rsidP="005F4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Научить выделять числовые данные и понимать смысл действия (сложение и вычитание), полностью убрав языковой барьер.</w:t>
      </w:r>
    </w:p>
    <w:p w:rsidR="005F47E8" w:rsidRPr="005F47E8" w:rsidRDefault="005F47E8" w:rsidP="005F4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 задачи:</w:t>
      </w: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 задаче прилагается лист с четырьмя яркими картинками без текста: 1) рука дает купюру 500; 2) хлеб; 3) молоко; 4) масло; 5) рука получает монету 75).</w:t>
      </w:r>
    </w:p>
    <w:p w:rsidR="005F47E8" w:rsidRPr="005F47E8" w:rsidRDefault="005F47E8" w:rsidP="005F47E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Посмотри на картинки. У тебя есть 500 рублей. Ты покупаешь три вещи. Их цены написаны под картинками:</w:t>
      </w: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47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Хлеб — 55 рублей</w:t>
      </w: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47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Молоко — 90 рублей</w:t>
      </w: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47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Масло — 180 рублей</w:t>
      </w: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47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Вопрос: Сколько денег у тебя останется?</w:t>
      </w:r>
    </w:p>
    <w:p w:rsidR="005F47E8" w:rsidRPr="005F47E8" w:rsidRDefault="005F47E8" w:rsidP="005F4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Адаптация:</w:t>
      </w:r>
    </w:p>
    <w:p w:rsidR="005F47E8" w:rsidRPr="005F47E8" w:rsidRDefault="005F47E8" w:rsidP="005F47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отсутствие связного текста.</w:t>
      </w:r>
    </w:p>
    <w:p w:rsidR="005F47E8" w:rsidRPr="005F47E8" w:rsidRDefault="005F47E8" w:rsidP="005F47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местоимения «ты» (погружение ребенка в ситуацию).</w:t>
      </w:r>
    </w:p>
    <w:p w:rsidR="005F47E8" w:rsidRPr="005F47E8" w:rsidRDefault="005F47E8" w:rsidP="005F47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существительные заменены изображениями.</w:t>
      </w:r>
    </w:p>
    <w:p w:rsidR="005F47E8" w:rsidRPr="005F47E8" w:rsidRDefault="005F47E8" w:rsidP="005F47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«сдача» заменено понятным «останется».</w:t>
      </w:r>
    </w:p>
    <w:p w:rsidR="005F47E8" w:rsidRPr="005F47E8" w:rsidRDefault="005F47E8" w:rsidP="005F47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2. Лексико-синтаксический (этап закрепления)</w:t>
      </w:r>
    </w:p>
    <w:p w:rsidR="005F47E8" w:rsidRPr="005F47E8" w:rsidRDefault="005F47E8" w:rsidP="005F4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Ввести базовую академическую лексику (сдача, покупка, стоимость), но сохранить простые конструкции.</w:t>
      </w:r>
    </w:p>
    <w:p w:rsidR="005F47E8" w:rsidRPr="005F47E8" w:rsidRDefault="005F47E8" w:rsidP="005F4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 задачи:</w:t>
      </w: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«Ты в магазине. Ты берешь хлеб (55 р.), молоко (90 р.) и масло (180 р.). У тебя купюра 500 рублей. </w:t>
      </w:r>
    </w:p>
    <w:p w:rsidR="005F47E8" w:rsidRPr="005F47E8" w:rsidRDefault="005F47E8" w:rsidP="005F47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Посчитай, сколько стоят все покупки вместе.</w:t>
      </w:r>
    </w:p>
    <w:p w:rsidR="005F47E8" w:rsidRPr="005F47E8" w:rsidRDefault="005F47E8" w:rsidP="005F47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Кассир вернет тебе лишние деньги. Это сдача. Посчитай сдачу.»</w:t>
      </w:r>
    </w:p>
    <w:p w:rsidR="005F47E8" w:rsidRPr="005F47E8" w:rsidRDefault="005F47E8" w:rsidP="005F4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Адаптация:</w:t>
      </w:r>
    </w:p>
    <w:p w:rsidR="005F47E8" w:rsidRPr="005F47E8" w:rsidRDefault="005F47E8" w:rsidP="005F47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Короткие предложения.</w:t>
      </w:r>
    </w:p>
    <w:p w:rsidR="005F47E8" w:rsidRPr="005F47E8" w:rsidRDefault="005F47E8" w:rsidP="005F47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Дробление алгоритма на два понятных шага (инструкции).</w:t>
      </w:r>
    </w:p>
    <w:p w:rsidR="005F47E8" w:rsidRPr="005F47E8" w:rsidRDefault="005F47E8" w:rsidP="005F47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термина «сдача» через прямое определение («лишние деньги»).</w:t>
      </w:r>
    </w:p>
    <w:p w:rsidR="005F47E8" w:rsidRPr="005F47E8" w:rsidRDefault="005F47E8" w:rsidP="005F47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списка вместо сложноподчиненного предложения.</w:t>
      </w:r>
    </w:p>
    <w:p w:rsidR="005F47E8" w:rsidRPr="005F47E8" w:rsidRDefault="005F47E8" w:rsidP="005F47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3. Контекстуально-бытовой (этап социализации)</w:t>
      </w:r>
    </w:p>
    <w:p w:rsidR="005F47E8" w:rsidRPr="005F47E8" w:rsidRDefault="005F47E8" w:rsidP="005F4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Привязать задачу к реальным жизненным реалиям, которые могут быть близки семье мигранта, или использовать нейтральные продукты.</w:t>
      </w:r>
    </w:p>
    <w:p w:rsidR="005F47E8" w:rsidRPr="005F47E8" w:rsidRDefault="005F47E8" w:rsidP="005F4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 задачи:</w:t>
      </w: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«Папа готовит ужин. Он покупает рис (80 р.), курицу (250 р.) и воду (60 р.). Он дает продавцу 500 рублей. Сколько сдачи он принесет домой?»</w:t>
      </w:r>
    </w:p>
    <w:p w:rsidR="005F47E8" w:rsidRPr="005F47E8" w:rsidRDefault="005F47E8" w:rsidP="005F4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Адаптация:</w:t>
      </w:r>
    </w:p>
    <w:p w:rsidR="005F47E8" w:rsidRPr="005F47E8" w:rsidRDefault="005F47E8" w:rsidP="005F47E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Замена специфически русского контекста (буханка ржаного хлеба, пачка масла) на универсальные продукты (рис, курица, вода), которые понятны в любой культуре.</w:t>
      </w:r>
    </w:p>
    <w:p w:rsidR="005F47E8" w:rsidRPr="005F47E8" w:rsidRDefault="005F47E8" w:rsidP="005F47E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Смена героя на «папу» или «семью», что часто более значимо для ребенка.</w:t>
      </w:r>
    </w:p>
    <w:p w:rsidR="005F47E8" w:rsidRPr="005F47E8" w:rsidRDefault="005F47E8" w:rsidP="005F47E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Слово «кассир» заменено </w:t>
      </w:r>
      <w:proofErr w:type="gramStart"/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«продавец»</w:t>
      </w:r>
      <w:proofErr w:type="gramEnd"/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«Маша» — на «папа».</w:t>
      </w:r>
    </w:p>
    <w:p w:rsidR="005F47E8" w:rsidRPr="005F47E8" w:rsidRDefault="005F47E8" w:rsidP="005F47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4. Математический (возврат к академическому стандарту)</w:t>
      </w:r>
    </w:p>
    <w:p w:rsidR="005F47E8" w:rsidRPr="005F47E8" w:rsidRDefault="005F47E8" w:rsidP="005F4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Подвести ребенка к решению задачи в том виде, в котором она дана в итоговых работах, предварительно отработав лексику.</w:t>
      </w:r>
    </w:p>
    <w:p w:rsidR="005F47E8" w:rsidRPr="005F47E8" w:rsidRDefault="005F47E8" w:rsidP="005F4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 задачи:</w:t>
      </w: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 школьную столовую купили продукты. Тетрадь стоит 55 рублей, ручка — 90 рублей, линейка — 180 рублей. Покупатель дал 500 рублей. Какую сдачу он получит? Запиши решение выражением.»</w:t>
      </w:r>
    </w:p>
    <w:p w:rsidR="005F47E8" w:rsidRPr="005F47E8" w:rsidRDefault="005F47E8" w:rsidP="005F4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Адаптация:</w:t>
      </w:r>
    </w:p>
    <w:p w:rsidR="005F47E8" w:rsidRPr="005F47E8" w:rsidRDefault="005F47E8" w:rsidP="005F47E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школьной лексики («столовая», «выражение»), которая важна для интеграции.</w:t>
      </w:r>
    </w:p>
    <w:p w:rsidR="005F47E8" w:rsidRPr="005F47E8" w:rsidRDefault="005F47E8" w:rsidP="005F47E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Замена еды на школьные принадлежности (тетрадь, ручка) — это снимает проблему того, что ребенок может не знать веса или вида пачки масла, так как школьные товары визуально очевидны.</w:t>
      </w:r>
    </w:p>
    <w:p w:rsidR="005F47E8" w:rsidRPr="005F47E8" w:rsidRDefault="005F47E8" w:rsidP="005F47E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Возвращение к классической формулировке вопроса.</w:t>
      </w:r>
    </w:p>
    <w:p w:rsidR="005F47E8" w:rsidRPr="005F47E8" w:rsidRDefault="005F47E8" w:rsidP="005F47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Методический комментарий для учителя</w:t>
      </w:r>
    </w:p>
    <w:p w:rsidR="005F47E8" w:rsidRPr="005F47E8" w:rsidRDefault="005F47E8" w:rsidP="005F4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ребенок справился с любой из этих задач, перед началом решения необходимо провести </w:t>
      </w: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мини-лексическую разминку (2–3 минуты)</w:t>
      </w: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F47E8" w:rsidRPr="005F47E8" w:rsidRDefault="005F47E8" w:rsidP="005F47E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Предметная:</w:t>
      </w: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Покажите (или нарисуйте на доске) купюру 500 рублей и монеты. «Это пятьсот. Это деньги».</w:t>
      </w:r>
    </w:p>
    <w:p w:rsidR="005F47E8" w:rsidRPr="005F47E8" w:rsidRDefault="005F47E8" w:rsidP="005F47E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Глагольная:</w:t>
      </w: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«Дать — взять». </w:t>
      </w:r>
      <w:r w:rsidRPr="005F47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Действие:</w:t>
      </w: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берет у учителя карандаш, учитель </w:t>
      </w:r>
      <w:proofErr w:type="gramStart"/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</w:t>
      </w:r>
      <w:proofErr w:type="gramEnd"/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«Ты взял», ребенок отдает, учитель говорит «Ты дал».</w:t>
      </w:r>
    </w:p>
    <w:p w:rsidR="005F47E8" w:rsidRPr="005F47E8" w:rsidRDefault="005F47E8" w:rsidP="005F47E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Словарная:</w:t>
      </w: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Напишите на доске три слова-опоры: </w:t>
      </w:r>
      <w:r w:rsidRPr="005F47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Цена + Цена + Цена = Стоимость</w:t>
      </w: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F47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Деньги — Стоимость = Сдача</w:t>
      </w: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Попросите ребенка пальцем провести по стрелкам.</w:t>
      </w:r>
    </w:p>
    <w:p w:rsidR="005F47E8" w:rsidRPr="005F47E8" w:rsidRDefault="005F47E8" w:rsidP="005F4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после этого визуального закрепления терминов можно переходить к устному счету. Для детей-</w:t>
      </w:r>
      <w:proofErr w:type="spellStart"/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инофонов</w:t>
      </w:r>
      <w:proofErr w:type="spellEnd"/>
      <w:r w:rsidRPr="005F4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первых порах допустимо использование калькулятора для проверки сложения, чтобы ошибка в таблице умножения не блокировала понимание самой логики задачи на сдачу.</w:t>
      </w:r>
    </w:p>
    <w:p w:rsidR="005F47E8" w:rsidRPr="005F47E8" w:rsidRDefault="005F47E8" w:rsidP="00605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Pr="00605313" w:rsidRDefault="00FA2D24" w:rsidP="00605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noProof/>
          <w:sz w:val="28"/>
          <w:szCs w:val="28"/>
          <w:highlight w:val="lightGray"/>
          <w:lang w:eastAsia="ru-RU"/>
        </w:rPr>
      </w:pPr>
      <w:r w:rsidRPr="00605313">
        <w:rPr>
          <w:rFonts w:ascii="Times New Roman" w:hAnsi="Times New Roman" w:cs="Times New Roman"/>
          <w:b/>
          <w:noProof/>
          <w:sz w:val="28"/>
          <w:szCs w:val="28"/>
          <w:highlight w:val="lightGray"/>
          <w:lang w:eastAsia="ru-RU"/>
        </w:rPr>
        <w:t>Задача для слушателей лекции</w:t>
      </w:r>
    </w:p>
    <w:p w:rsidR="00FA2D24" w:rsidRPr="00605313" w:rsidRDefault="00FA2D24" w:rsidP="00605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noProof/>
          <w:sz w:val="28"/>
          <w:szCs w:val="28"/>
          <w:highlight w:val="lightGray"/>
          <w:lang w:eastAsia="ru-RU"/>
        </w:rPr>
      </w:pPr>
      <w:r w:rsidRPr="00605313">
        <w:rPr>
          <w:rFonts w:ascii="Times New Roman" w:hAnsi="Times New Roman" w:cs="Times New Roman"/>
          <w:noProof/>
          <w:sz w:val="28"/>
          <w:szCs w:val="28"/>
          <w:highlight w:val="lightGray"/>
          <w:lang w:eastAsia="ru-RU"/>
        </w:rPr>
        <w:t>(попробуйте адаптировать исходную</w:t>
      </w:r>
      <w:r w:rsidR="00F93513" w:rsidRPr="00F93513">
        <w:rPr>
          <w:rFonts w:ascii="Times New Roman" w:hAnsi="Times New Roman" w:cs="Times New Roman"/>
          <w:noProof/>
          <w:sz w:val="28"/>
          <w:szCs w:val="28"/>
          <w:highlight w:val="lightGray"/>
          <w:lang w:eastAsia="ru-RU"/>
        </w:rPr>
        <w:t xml:space="preserve"> </w:t>
      </w:r>
      <w:r w:rsidRPr="00605313">
        <w:rPr>
          <w:rFonts w:ascii="Times New Roman" w:hAnsi="Times New Roman" w:cs="Times New Roman"/>
          <w:noProof/>
          <w:sz w:val="28"/>
          <w:szCs w:val="28"/>
          <w:highlight w:val="lightGray"/>
          <w:lang w:eastAsia="ru-RU"/>
        </w:rPr>
        <w:t>российскую</w:t>
      </w:r>
      <w:r w:rsidR="00F93513" w:rsidRPr="00F93513">
        <w:rPr>
          <w:rFonts w:ascii="Times New Roman" w:hAnsi="Times New Roman" w:cs="Times New Roman"/>
          <w:noProof/>
          <w:sz w:val="28"/>
          <w:szCs w:val="28"/>
          <w:highlight w:val="lightGray"/>
          <w:lang w:eastAsia="ru-RU"/>
        </w:rPr>
        <w:t xml:space="preserve"> </w:t>
      </w:r>
      <w:bookmarkStart w:id="0" w:name="_GoBack"/>
      <w:bookmarkEnd w:id="0"/>
      <w:r w:rsidRPr="00605313">
        <w:rPr>
          <w:rFonts w:ascii="Times New Roman" w:hAnsi="Times New Roman" w:cs="Times New Roman"/>
          <w:noProof/>
          <w:sz w:val="28"/>
          <w:szCs w:val="28"/>
          <w:highlight w:val="lightGray"/>
          <w:lang w:eastAsia="ru-RU"/>
        </w:rPr>
        <w:t>задачу для детей из ближнего зарубежья)</w:t>
      </w:r>
    </w:p>
    <w:p w:rsidR="00FA2D24" w:rsidRPr="00605313" w:rsidRDefault="00FA2D24" w:rsidP="00605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noProof/>
          <w:sz w:val="28"/>
          <w:szCs w:val="28"/>
          <w:highlight w:val="lightGray"/>
          <w:lang w:eastAsia="ru-RU"/>
        </w:rPr>
      </w:pPr>
      <w:r w:rsidRPr="00605313">
        <w:rPr>
          <w:rFonts w:ascii="Times New Roman" w:hAnsi="Times New Roman" w:cs="Times New Roman"/>
          <w:noProof/>
          <w:sz w:val="28"/>
          <w:szCs w:val="28"/>
          <w:highlight w:val="lightGray"/>
          <w:lang w:eastAsia="ru-RU"/>
        </w:rPr>
        <w:t>(Буклеты-раздаточный вариант)</w:t>
      </w:r>
    </w:p>
    <w:p w:rsidR="00FA2D24" w:rsidRPr="00FA2D24" w:rsidRDefault="00FA2D24" w:rsidP="00605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313">
        <w:rPr>
          <w:rFonts w:ascii="Times New Roman" w:eastAsia="Times New Roman" w:hAnsi="Times New Roman" w:cs="Times New Roman"/>
          <w:b/>
          <w:bCs/>
          <w:sz w:val="28"/>
          <w:szCs w:val="28"/>
          <w:highlight w:val="lightGray"/>
          <w:lang w:eastAsia="ru-RU"/>
        </w:rPr>
        <w:t>Исходная российская задача:</w:t>
      </w:r>
      <w:r w:rsidRPr="00605313">
        <w:rPr>
          <w:rFonts w:ascii="Times New Roman" w:eastAsia="Times New Roman" w:hAnsi="Times New Roman" w:cs="Times New Roman"/>
          <w:sz w:val="28"/>
          <w:szCs w:val="28"/>
          <w:highlight w:val="lightGray"/>
          <w:lang w:eastAsia="ru-RU"/>
        </w:rPr>
        <w:t xml:space="preserve"> «У Маши было 500 рублей. Она купила в магазине хлеб за 60 рублей и пакет молока за 90 рублей. Сколько сдачи получит Маша?»</w:t>
      </w:r>
    </w:p>
    <w:p w:rsidR="00FA2D24" w:rsidRPr="00FA2D24" w:rsidRDefault="00FA2D24" w:rsidP="00FA2D24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B4255E" w:rsidRPr="005F47E8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Pr="00FA2D24" w:rsidRDefault="00FA2D24" w:rsidP="00FA2D24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FA2D2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Наше решение</w:t>
      </w:r>
    </w:p>
    <w:p w:rsidR="00FA2D24" w:rsidRPr="00FA2D24" w:rsidRDefault="00FA2D24" w:rsidP="00FA2D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Адаптированная задача (Таджикистан):</w:t>
      </w:r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 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Бахтиёра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100 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сомони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 пошел на восточный базар. Сначала он купил у продавца лепёшек (нон) две горячие лепёшки. Каждая лепёшка стоит 10 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сомони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Потом он купил в чайхане одну порцию плова для своей семьи за 45 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сомони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 пиалы зелёного чая по 5 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сомони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Сколько денег осталось у 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Бахтиёра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:rsidR="00FA2D24" w:rsidRPr="00FA2D24" w:rsidRDefault="00FA2D24" w:rsidP="00FA2D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изменено и почему: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5"/>
        <w:gridCol w:w="1618"/>
        <w:gridCol w:w="1897"/>
        <w:gridCol w:w="4266"/>
      </w:tblGrid>
      <w:tr w:rsidR="00FA2D24" w:rsidRPr="00FA2D24" w:rsidTr="00FA2D2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Элемент</w:t>
            </w:r>
          </w:p>
        </w:tc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Российская версия</w:t>
            </w:r>
          </w:p>
        </w:tc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Таджикская версия</w:t>
            </w:r>
          </w:p>
        </w:tc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Обоснование</w:t>
            </w:r>
          </w:p>
        </w:tc>
      </w:tr>
      <w:tr w:rsidR="00FA2D24" w:rsidRPr="00FA2D24" w:rsidTr="00FA2D2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Валюта</w:t>
            </w:r>
          </w:p>
        </w:tc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Рубли</w:t>
            </w:r>
          </w:p>
        </w:tc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2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Сомони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Национальная валюта Таджикистана.</w:t>
            </w:r>
          </w:p>
        </w:tc>
      </w:tr>
      <w:tr w:rsidR="00FA2D24" w:rsidRPr="00FA2D24" w:rsidTr="00FA2D2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Место действия</w:t>
            </w:r>
          </w:p>
        </w:tc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Восточный базар, чайхана</w:t>
            </w:r>
          </w:p>
        </w:tc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Базар (</w:t>
            </w:r>
            <w:proofErr w:type="spellStart"/>
            <w:r w:rsidRPr="00FA2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бозор</w:t>
            </w:r>
            <w:proofErr w:type="spellEnd"/>
            <w:r w:rsidRPr="00FA2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— главное место торговли в Таджикистане, а чайхана — центр общения. Покупка лепёшек у уличного </w:t>
            </w:r>
            <w:r w:rsidRPr="00FA2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продавца — ежедневный ритуал.2 источника</w:t>
            </w:r>
          </w:p>
        </w:tc>
      </w:tr>
      <w:tr w:rsidR="00FA2D24" w:rsidRPr="00FA2D24" w:rsidTr="00FA2D2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Имя героя</w:t>
            </w:r>
          </w:p>
        </w:tc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Маша</w:t>
            </w:r>
          </w:p>
        </w:tc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2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Бахтиёр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Распространенное таджикское мужское имя.</w:t>
            </w:r>
          </w:p>
        </w:tc>
      </w:tr>
      <w:tr w:rsidR="00FA2D24" w:rsidRPr="00FA2D24" w:rsidTr="00FA2D2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Продукты</w:t>
            </w:r>
          </w:p>
        </w:tc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Хлеб, молоко</w:t>
            </w:r>
          </w:p>
        </w:tc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Лепёшки (нон), плов, зелёный чай</w:t>
            </w:r>
          </w:p>
        </w:tc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Нон (лепёшка из </w:t>
            </w:r>
            <w:proofErr w:type="spellStart"/>
            <w:r w:rsidRPr="00FA2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тандыра</w:t>
            </w:r>
            <w:proofErr w:type="spellEnd"/>
            <w:r w:rsidRPr="00FA2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— священный продукт, без которого не обходится ни одна трапеза. Плов и зелёный чай — основа гостеприимства и ежедневного рациона.2 источника</w:t>
            </w:r>
          </w:p>
        </w:tc>
      </w:tr>
      <w:tr w:rsidR="00FA2D24" w:rsidRPr="00FA2D24" w:rsidTr="00FA2D2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Дополнительный контекст</w:t>
            </w:r>
          </w:p>
        </w:tc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Пакет из магазина</w:t>
            </w:r>
          </w:p>
        </w:tc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Пиалы</w:t>
            </w:r>
          </w:p>
        </w:tc>
        <w:tc>
          <w:tcPr>
            <w:tcW w:w="0" w:type="auto"/>
            <w:vAlign w:val="center"/>
            <w:hideMark/>
          </w:tcPr>
          <w:p w:rsidR="00FA2D24" w:rsidRPr="00FA2D24" w:rsidRDefault="00FA2D24" w:rsidP="00FA2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 в Таджикистане пьют из небольших пиал. Зелёный чай предпочтительнее чёрного и пьётся в течение всего дня.</w:t>
            </w:r>
          </w:p>
        </w:tc>
      </w:tr>
    </w:tbl>
    <w:p w:rsidR="00FA2D24" w:rsidRPr="00FA2D24" w:rsidRDefault="00FA2D24" w:rsidP="00FA2D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сделать задачу еще интереснее (дидактические элементы):</w:t>
      </w:r>
    </w:p>
    <w:p w:rsidR="00FA2D24" w:rsidRPr="00FA2D24" w:rsidRDefault="00FA2D24" w:rsidP="00FA2D2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Визуализация.</w:t>
      </w:r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решением задачи покажите ребенку изображение настоящего таджикского базара, 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тандыра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которого пекарь достает лепёшки, и расписной пиалы. Это создаст эмоциональную связь.2 источника</w:t>
      </w:r>
    </w:p>
    <w:p w:rsidR="00FA2D24" w:rsidRPr="00FA2D24" w:rsidRDefault="00FA2D24" w:rsidP="00FA2D2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Словарь.</w:t>
      </w:r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Выучите вместе 3–4 слова: </w:t>
      </w:r>
      <w:r w:rsidRPr="00FA2D2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нон</w:t>
      </w:r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(хлеб), </w:t>
      </w:r>
      <w:proofErr w:type="spellStart"/>
      <w:r w:rsidRPr="00FA2D2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бозор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(рынок), </w:t>
      </w:r>
      <w:proofErr w:type="spellStart"/>
      <w:r w:rsidRPr="00FA2D2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чой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(чай), </w:t>
      </w:r>
      <w:proofErr w:type="spellStart"/>
      <w:r w:rsidRPr="00FA2D2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ташеккур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(спасибо). Можно использовать их в условии: «Продавец на базаре сказал 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Бахтиёру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Рахмат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" (спасибо)».</w:t>
      </w:r>
    </w:p>
    <w:p w:rsidR="00FA2D24" w:rsidRPr="00FA2D24" w:rsidRDefault="00FA2D24" w:rsidP="00FA2D2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Сложность.</w:t>
      </w:r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 постарше можно добавить элемент торга или весовой товар. </w:t>
      </w:r>
      <w:proofErr w:type="gram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Бахтиёр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купил 300 граммов орехов. 100 граммов стоят 15 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сомони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. Сколько он заплатит за все орехи?»</w:t>
      </w:r>
    </w:p>
    <w:p w:rsidR="00FA2D24" w:rsidRPr="00FA2D24" w:rsidRDefault="00FA2D24" w:rsidP="00FA2D2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Культурный контекст.</w:t>
      </w:r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Введите в задачу тему гостеприимства. </w:t>
      </w:r>
      <w:proofErr w:type="gram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Бахтиёр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купил угощение, чтобы отнести его в дом к соседу в честь праздника "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Сайри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Лола" (праздник тюльпанов)».</w:t>
      </w:r>
    </w:p>
    <w:p w:rsidR="00FA2D24" w:rsidRPr="00FA2D24" w:rsidRDefault="00FA2D24" w:rsidP="00FA2D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к задаче (для проверки):</w:t>
      </w:r>
    </w:p>
    <w:p w:rsidR="00FA2D24" w:rsidRPr="00FA2D24" w:rsidRDefault="00FA2D24" w:rsidP="00FA2D2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Лепёшки: $2 \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times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= 20$ 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сомони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2D24" w:rsidRPr="00FA2D24" w:rsidRDefault="00FA2D24" w:rsidP="00FA2D2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Плов: 45 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сомони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2D24" w:rsidRPr="00FA2D24" w:rsidRDefault="00FA2D24" w:rsidP="00FA2D2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Чай: $2 \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times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= 10$ 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сомони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2D24" w:rsidRPr="00FA2D24" w:rsidRDefault="00FA2D24" w:rsidP="00FA2D2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 потрачено: $20 + 45 + 10 = 75$ 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сомони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2D24" w:rsidRPr="00FA2D24" w:rsidRDefault="00FA2D24" w:rsidP="00FA2D2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Остаток: $100 - 75 = 25$ 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сомони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55E" w:rsidRPr="00FA2D24" w:rsidRDefault="00B4255E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FA2D24" w:rsidRDefault="00FA2D24" w:rsidP="00FA2D24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A2D24" w:rsidRDefault="00FA2D24" w:rsidP="00FA2D24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255E" w:rsidRPr="005F47E8" w:rsidRDefault="00FA2D24" w:rsidP="00FA2D24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Варианты других задач:</w:t>
      </w:r>
    </w:p>
    <w:p w:rsidR="00B4255E" w:rsidRPr="005F47E8" w:rsidRDefault="00B425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A2D24" w:rsidRPr="00FA2D24" w:rsidRDefault="00FA2D24" w:rsidP="00FA2D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Другие варианты адаптации:</w:t>
      </w:r>
    </w:p>
    <w:p w:rsidR="00FA2D24" w:rsidRPr="00FA2D24" w:rsidRDefault="00FA2D24" w:rsidP="00FA2D2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одежду (для девочек):</w:t>
      </w:r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Мадина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пошла в лавку за тканью для нового платья. Она купила 2 метра шёлка с национальным орнаментом по 30 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сомони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метр и тюбетейку для младшего брата за 25 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сомони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Сколько сдачи она получит со 100 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сомони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?» (Контекст: тюбетейки — важный элемент национального костюма, а шёлк и яркая вышивка характерны для женской одежды Таджикистана).3 источника</w:t>
      </w:r>
    </w:p>
    <w:p w:rsidR="00FA2D24" w:rsidRPr="00FA2D24" w:rsidRDefault="00FA2D24" w:rsidP="00FA2D2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урожай (сельский контекст):</w:t>
      </w:r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«Дедушка 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Фатхулло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собрал в саду 5 корзин абрикосов. Три корзины он продал на базаре по 20 </w:t>
      </w:r>
      <w:proofErr w:type="spellStart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сомони</w:t>
      </w:r>
      <w:proofErr w:type="spellEnd"/>
      <w:r w:rsidRPr="00FA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каждую, а две оставил, чтобы сварить для внуков вкусную халву. Сколько денег заработал дедушка?» (Контекст: Таджикистан — горная страна с плодородными долинами, где выращивают много фруктов</w:t>
      </w:r>
      <w:r w:rsidRPr="00FA2D2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B4255E" w:rsidRDefault="00B4255E">
      <w:pPr>
        <w:rPr>
          <w:rFonts w:ascii="Times New Roman" w:hAnsi="Times New Roman" w:cs="Times New Roman"/>
          <w:sz w:val="28"/>
          <w:szCs w:val="28"/>
        </w:rPr>
      </w:pPr>
    </w:p>
    <w:p w:rsidR="00FA2D24" w:rsidRDefault="00FA2D24">
      <w:pPr>
        <w:rPr>
          <w:rFonts w:ascii="Times New Roman" w:hAnsi="Times New Roman" w:cs="Times New Roman"/>
          <w:sz w:val="28"/>
          <w:szCs w:val="28"/>
        </w:rPr>
      </w:pPr>
    </w:p>
    <w:p w:rsidR="00FA2D24" w:rsidRDefault="00FA2D24">
      <w:pPr>
        <w:rPr>
          <w:rFonts w:ascii="Times New Roman" w:hAnsi="Times New Roman" w:cs="Times New Roman"/>
          <w:sz w:val="28"/>
          <w:szCs w:val="28"/>
        </w:rPr>
      </w:pPr>
    </w:p>
    <w:p w:rsidR="00FA2D24" w:rsidRDefault="00FA2D24">
      <w:pPr>
        <w:rPr>
          <w:rFonts w:ascii="Times New Roman" w:hAnsi="Times New Roman" w:cs="Times New Roman"/>
          <w:sz w:val="28"/>
          <w:szCs w:val="28"/>
        </w:rPr>
      </w:pPr>
    </w:p>
    <w:p w:rsidR="00FA2D24" w:rsidRDefault="00FA2D24">
      <w:pPr>
        <w:rPr>
          <w:rFonts w:ascii="Times New Roman" w:hAnsi="Times New Roman" w:cs="Times New Roman"/>
          <w:sz w:val="28"/>
          <w:szCs w:val="28"/>
        </w:rPr>
      </w:pPr>
    </w:p>
    <w:p w:rsidR="00FA2D24" w:rsidRDefault="00FA2D24">
      <w:pPr>
        <w:rPr>
          <w:rFonts w:ascii="Times New Roman" w:hAnsi="Times New Roman" w:cs="Times New Roman"/>
          <w:sz w:val="28"/>
          <w:szCs w:val="28"/>
        </w:rPr>
      </w:pPr>
    </w:p>
    <w:p w:rsidR="00FA2D24" w:rsidRDefault="00FA2D24">
      <w:pPr>
        <w:rPr>
          <w:rFonts w:ascii="Times New Roman" w:hAnsi="Times New Roman" w:cs="Times New Roman"/>
          <w:sz w:val="28"/>
          <w:szCs w:val="28"/>
        </w:rPr>
      </w:pPr>
    </w:p>
    <w:p w:rsidR="00FA2D24" w:rsidRDefault="00FA2D24">
      <w:pPr>
        <w:rPr>
          <w:rFonts w:ascii="Times New Roman" w:hAnsi="Times New Roman" w:cs="Times New Roman"/>
          <w:sz w:val="28"/>
          <w:szCs w:val="28"/>
        </w:rPr>
      </w:pPr>
    </w:p>
    <w:p w:rsidR="00FA2D24" w:rsidRDefault="00FA2D24">
      <w:pPr>
        <w:rPr>
          <w:rFonts w:ascii="Times New Roman" w:hAnsi="Times New Roman" w:cs="Times New Roman"/>
          <w:sz w:val="28"/>
          <w:szCs w:val="28"/>
        </w:rPr>
      </w:pPr>
    </w:p>
    <w:p w:rsidR="00FA2D24" w:rsidRDefault="00FA2D24">
      <w:pPr>
        <w:rPr>
          <w:rFonts w:ascii="Times New Roman" w:hAnsi="Times New Roman" w:cs="Times New Roman"/>
          <w:sz w:val="28"/>
          <w:szCs w:val="28"/>
        </w:rPr>
      </w:pPr>
    </w:p>
    <w:p w:rsidR="00FA2D24" w:rsidRDefault="00FA2D24">
      <w:pPr>
        <w:rPr>
          <w:rFonts w:ascii="Times New Roman" w:hAnsi="Times New Roman" w:cs="Times New Roman"/>
          <w:sz w:val="28"/>
          <w:szCs w:val="28"/>
        </w:rPr>
      </w:pPr>
    </w:p>
    <w:p w:rsidR="00FA2D24" w:rsidRDefault="00FA2D24">
      <w:pPr>
        <w:rPr>
          <w:rFonts w:ascii="Times New Roman" w:hAnsi="Times New Roman" w:cs="Times New Roman"/>
          <w:sz w:val="28"/>
          <w:szCs w:val="28"/>
        </w:rPr>
      </w:pPr>
    </w:p>
    <w:p w:rsidR="00FA2D24" w:rsidRDefault="00FA2D24">
      <w:pPr>
        <w:rPr>
          <w:rFonts w:ascii="Times New Roman" w:hAnsi="Times New Roman" w:cs="Times New Roman"/>
          <w:sz w:val="28"/>
          <w:szCs w:val="28"/>
        </w:rPr>
      </w:pPr>
    </w:p>
    <w:p w:rsidR="00FA2D24" w:rsidRDefault="00FA2D24">
      <w:pPr>
        <w:rPr>
          <w:rFonts w:ascii="Times New Roman" w:hAnsi="Times New Roman" w:cs="Times New Roman"/>
          <w:sz w:val="28"/>
          <w:szCs w:val="28"/>
        </w:rPr>
      </w:pPr>
    </w:p>
    <w:p w:rsidR="00FA2D24" w:rsidRDefault="00FA2D24">
      <w:pPr>
        <w:rPr>
          <w:rFonts w:ascii="Times New Roman" w:hAnsi="Times New Roman" w:cs="Times New Roman"/>
          <w:sz w:val="28"/>
          <w:szCs w:val="28"/>
        </w:rPr>
      </w:pPr>
    </w:p>
    <w:p w:rsidR="00FA2D24" w:rsidRDefault="00FA2D24">
      <w:pPr>
        <w:rPr>
          <w:rFonts w:ascii="Times New Roman" w:hAnsi="Times New Roman" w:cs="Times New Roman"/>
          <w:sz w:val="28"/>
          <w:szCs w:val="28"/>
        </w:rPr>
      </w:pPr>
    </w:p>
    <w:p w:rsidR="00FA2D24" w:rsidRDefault="00FA2D24">
      <w:pPr>
        <w:rPr>
          <w:rFonts w:ascii="Times New Roman" w:hAnsi="Times New Roman" w:cs="Times New Roman"/>
          <w:sz w:val="28"/>
          <w:szCs w:val="28"/>
        </w:rPr>
      </w:pPr>
    </w:p>
    <w:p w:rsidR="00FA2D24" w:rsidRDefault="00FA2D24">
      <w:pPr>
        <w:rPr>
          <w:rFonts w:ascii="Times New Roman" w:hAnsi="Times New Roman" w:cs="Times New Roman"/>
          <w:sz w:val="28"/>
          <w:szCs w:val="28"/>
        </w:rPr>
      </w:pPr>
    </w:p>
    <w:p w:rsidR="00FA2D24" w:rsidRDefault="00FA2D24">
      <w:pPr>
        <w:rPr>
          <w:rFonts w:ascii="Times New Roman" w:hAnsi="Times New Roman" w:cs="Times New Roman"/>
          <w:sz w:val="28"/>
          <w:szCs w:val="28"/>
        </w:rPr>
      </w:pPr>
    </w:p>
    <w:p w:rsidR="00FA2D24" w:rsidRDefault="00FA2D24" w:rsidP="00FA2D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использованной литературы</w:t>
      </w:r>
    </w:p>
    <w:p w:rsidR="008E2261" w:rsidRPr="008E2261" w:rsidRDefault="008E2261" w:rsidP="008E22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Нормативно-правовые и методические документы:</w:t>
      </w:r>
    </w:p>
    <w:p w:rsidR="008E2261" w:rsidRPr="008E2261" w:rsidRDefault="008E2261" w:rsidP="008E226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Письмо </w:t>
      </w:r>
      <w:proofErr w:type="spellStart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18.08.2025 № ОК-2320/03 «О направлении методических материалов по языковой и социокультурной адаптации детей иностранных граждан».2 источника</w:t>
      </w:r>
    </w:p>
    <w:p w:rsidR="008E2261" w:rsidRPr="008E2261" w:rsidRDefault="008E2261" w:rsidP="008E226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04.03.2025 № 170 «Об утверждении требований к уровню знания русского языка, достаточного для освоения образовательных программ начального общего, основного общего и среднего общего образования».</w:t>
      </w:r>
    </w:p>
    <w:p w:rsidR="008E2261" w:rsidRPr="008E2261" w:rsidRDefault="008E2261" w:rsidP="008E226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социальной адаптации детей с миграционной историей «Мы вместе» (на 2025–2026 уч. гг.). — Санкт-Петербург, 2025.</w:t>
      </w:r>
    </w:p>
    <w:p w:rsidR="008E2261" w:rsidRDefault="008E2261" w:rsidP="008E22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Научная и учебно-методическая литература:</w:t>
      </w:r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2261" w:rsidRPr="008E2261" w:rsidRDefault="008E2261" w:rsidP="008E2261">
      <w:pPr>
        <w:pStyle w:val="a4"/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Адаптация детей мигрантов в школе / Коллектив авторов. — М.: Высшая школа, 2018. — 664 с</w:t>
      </w:r>
    </w:p>
    <w:p w:rsidR="008E2261" w:rsidRDefault="008E2261" w:rsidP="008E2261">
      <w:pPr>
        <w:pStyle w:val="a4"/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 5. </w:t>
      </w:r>
      <w:proofErr w:type="spellStart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>Кунгурова</w:t>
      </w:r>
      <w:proofErr w:type="spellEnd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 Н., Сафронова Л. А., </w:t>
      </w:r>
      <w:proofErr w:type="spellStart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Стрекалина</w:t>
      </w:r>
      <w:proofErr w:type="spellEnd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 В., </w:t>
      </w:r>
      <w:proofErr w:type="spellStart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Кованова</w:t>
      </w:r>
      <w:proofErr w:type="spellEnd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 С. Обучение русскому языку как иностранному детей с миграционной историей: сборник материалов из опыта работы. — Барнаул: КАУ ДПО «АИРО имени А. М. </w:t>
      </w:r>
      <w:proofErr w:type="spellStart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Топорова</w:t>
      </w:r>
      <w:proofErr w:type="spellEnd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>», 2025. — 45 с.</w:t>
      </w:r>
    </w:p>
    <w:p w:rsidR="008E2261" w:rsidRPr="008E2261" w:rsidRDefault="008E2261" w:rsidP="008E2261">
      <w:pPr>
        <w:pStyle w:val="a4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2261" w:rsidRDefault="008E2261" w:rsidP="008E22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Коллективная монография «Адаптация и интеграция детей из семей мигрантов в российской системе образования». — Пенза: ППМС-центр, 2025. </w:t>
      </w:r>
    </w:p>
    <w:p w:rsidR="008E2261" w:rsidRDefault="008E2261" w:rsidP="008E22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Бим И. Л. Методика обучения иностранным языкам как наука и проблемы школьного учебника. — М.: Русский язык, 2019. (Классический труд по методике, принципы которого переносятся на обучение предметам на неродном языке). </w:t>
      </w:r>
    </w:p>
    <w:p w:rsidR="008E2261" w:rsidRDefault="008E2261" w:rsidP="008E22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Выготский Л. С. Мышление и речь. — М.: Лабиринт, 2019. (Фундаментальная база для понимания связи языкового барьера и когнитивных процессов при решении математических задач). </w:t>
      </w:r>
    </w:p>
    <w:p w:rsidR="008E2261" w:rsidRPr="008E2261" w:rsidRDefault="008E2261" w:rsidP="008E22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proofErr w:type="spellStart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>Цукерман</w:t>
      </w:r>
      <w:proofErr w:type="spellEnd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А., </w:t>
      </w:r>
      <w:proofErr w:type="spellStart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Венгер</w:t>
      </w:r>
      <w:proofErr w:type="spellEnd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Л. Развитие учебной самостоятельности. — М.: Авторский клуб, 2020. (Для обоснования необходимости адаптации не только языка, но и формата заданий).</w:t>
      </w:r>
    </w:p>
    <w:p w:rsidR="008E2261" w:rsidRDefault="008E2261" w:rsidP="008E22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Учебно-дидактические материалы (базовые):</w:t>
      </w:r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2261" w:rsidRDefault="008E2261" w:rsidP="008E22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proofErr w:type="spellStart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>Алфутова</w:t>
      </w:r>
      <w:proofErr w:type="spellEnd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 Б., Устинов А. В. Алгебра и теория чисел: Сборник задач для математических школ. — М.: МЦНМО, 2020. — 936 с. (Используется как пример усложненного формата задач, требующего предварительной адаптации для </w:t>
      </w:r>
      <w:proofErr w:type="spellStart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инофонов</w:t>
      </w:r>
      <w:proofErr w:type="spellEnd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8E2261" w:rsidRPr="008E2261" w:rsidRDefault="008E2261" w:rsidP="008E22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proofErr w:type="spellStart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Атанасян</w:t>
      </w:r>
      <w:proofErr w:type="spellEnd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 С., Бутузов В. Ф., Кадомцев С. Б. Геометрия для 7–9 классов средней школы. — М.: Просвещение, 2023. — 969 с. (Базовый учебник, тексты и чертежи которого адаптируются для детей с миграционной историей).</w:t>
      </w:r>
    </w:p>
    <w:p w:rsidR="00605313" w:rsidRDefault="00605313" w:rsidP="008E22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05313" w:rsidRDefault="00605313" w:rsidP="008E22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2261" w:rsidRDefault="008E2261" w:rsidP="008E22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Статьи и материалы по методике преподавания:</w:t>
      </w:r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2261" w:rsidRDefault="008E2261" w:rsidP="008E22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proofErr w:type="spellStart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Аттестатика</w:t>
      </w:r>
      <w:proofErr w:type="spellEnd"/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Курс для педагогов о преподавании ДНКР: Адаптация учебных материалов для детей с ОВЗ и мигрантов. — 2025. (Разделы «Общие принципы адаптации», «Адаптация текстов», «Адаптация заданий»). </w:t>
      </w:r>
    </w:p>
    <w:p w:rsidR="008E2261" w:rsidRPr="008E2261" w:rsidRDefault="008E2261" w:rsidP="008E22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61">
        <w:rPr>
          <w:rFonts w:ascii="Times New Roman" w:eastAsia="Times New Roman" w:hAnsi="Times New Roman" w:cs="Times New Roman"/>
          <w:sz w:val="24"/>
          <w:szCs w:val="24"/>
          <w:lang w:eastAsia="ru-RU"/>
        </w:rPr>
        <w:t>13. Федеральный институт оценки качества образования. Методические рекомендации по формированию математической грамотности у обучающихся, для которых русский язык не является родным. — М., 2024.</w:t>
      </w:r>
    </w:p>
    <w:p w:rsidR="008E2261" w:rsidRPr="00FA2D24" w:rsidRDefault="008E2261" w:rsidP="008E2261">
      <w:pPr>
        <w:rPr>
          <w:rFonts w:ascii="Times New Roman" w:hAnsi="Times New Roman" w:cs="Times New Roman"/>
          <w:sz w:val="28"/>
          <w:szCs w:val="28"/>
        </w:rPr>
      </w:pPr>
    </w:p>
    <w:sectPr w:rsidR="008E2261" w:rsidRPr="00FA2D24" w:rsidSect="00FA2D24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6523"/>
    <w:multiLevelType w:val="multilevel"/>
    <w:tmpl w:val="58B0D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D62D77"/>
    <w:multiLevelType w:val="multilevel"/>
    <w:tmpl w:val="F4F28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A1A0C"/>
    <w:multiLevelType w:val="multilevel"/>
    <w:tmpl w:val="EA24E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CE75CC"/>
    <w:multiLevelType w:val="multilevel"/>
    <w:tmpl w:val="A9EA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A67BC4"/>
    <w:multiLevelType w:val="multilevel"/>
    <w:tmpl w:val="B5BE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3B27F2"/>
    <w:multiLevelType w:val="multilevel"/>
    <w:tmpl w:val="674E9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271B93"/>
    <w:multiLevelType w:val="multilevel"/>
    <w:tmpl w:val="2E4C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3303EC"/>
    <w:multiLevelType w:val="multilevel"/>
    <w:tmpl w:val="40427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BF38CD"/>
    <w:multiLevelType w:val="multilevel"/>
    <w:tmpl w:val="8D707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043C3D"/>
    <w:multiLevelType w:val="multilevel"/>
    <w:tmpl w:val="77021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E32DA7"/>
    <w:multiLevelType w:val="multilevel"/>
    <w:tmpl w:val="5D725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856844"/>
    <w:multiLevelType w:val="multilevel"/>
    <w:tmpl w:val="9F0C0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F76C5E"/>
    <w:multiLevelType w:val="multilevel"/>
    <w:tmpl w:val="60866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483F6E"/>
    <w:multiLevelType w:val="multilevel"/>
    <w:tmpl w:val="61F69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C9167D"/>
    <w:multiLevelType w:val="multilevel"/>
    <w:tmpl w:val="E6A27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14"/>
  </w:num>
  <w:num w:numId="5">
    <w:abstractNumId w:val="0"/>
  </w:num>
  <w:num w:numId="6">
    <w:abstractNumId w:val="7"/>
  </w:num>
  <w:num w:numId="7">
    <w:abstractNumId w:val="10"/>
  </w:num>
  <w:num w:numId="8">
    <w:abstractNumId w:val="3"/>
  </w:num>
  <w:num w:numId="9">
    <w:abstractNumId w:val="9"/>
  </w:num>
  <w:num w:numId="10">
    <w:abstractNumId w:val="5"/>
  </w:num>
  <w:num w:numId="11">
    <w:abstractNumId w:val="13"/>
  </w:num>
  <w:num w:numId="12">
    <w:abstractNumId w:val="8"/>
  </w:num>
  <w:num w:numId="13">
    <w:abstractNumId w:val="11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CD0"/>
    <w:rsid w:val="0040375C"/>
    <w:rsid w:val="00551FE9"/>
    <w:rsid w:val="005F47E8"/>
    <w:rsid w:val="00605313"/>
    <w:rsid w:val="006C2CD0"/>
    <w:rsid w:val="008E2261"/>
    <w:rsid w:val="00B4255E"/>
    <w:rsid w:val="00C43C6A"/>
    <w:rsid w:val="00F73284"/>
    <w:rsid w:val="00F93513"/>
    <w:rsid w:val="00FA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FA240"/>
  <w15:chartTrackingRefBased/>
  <w15:docId w15:val="{EDC75DB3-4F59-4BE0-BC0A-64CC95D73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43C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43C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C43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C43C6A"/>
    <w:rPr>
      <w:i/>
      <w:iCs/>
    </w:rPr>
  </w:style>
  <w:style w:type="character" w:styleId="HTML">
    <w:name w:val="HTML Code"/>
    <w:basedOn w:val="a0"/>
    <w:uiPriority w:val="99"/>
    <w:semiHidden/>
    <w:unhideWhenUsed/>
    <w:rsid w:val="00C43C6A"/>
    <w:rPr>
      <w:rFonts w:ascii="Courier New" w:eastAsia="Times New Roman" w:hAnsi="Courier New" w:cs="Courier New"/>
      <w:sz w:val="20"/>
      <w:szCs w:val="20"/>
    </w:rPr>
  </w:style>
  <w:style w:type="character" w:customStyle="1" w:styleId="katex-styledkatexinlinecontainer-sc-b639954d-1">
    <w:name w:val="katex-styled__katexinlinecontainer-sc-b639954d-1"/>
    <w:basedOn w:val="a0"/>
    <w:rsid w:val="00FA2D24"/>
  </w:style>
  <w:style w:type="paragraph" w:styleId="a4">
    <w:name w:val="List Paragraph"/>
    <w:basedOn w:val="a"/>
    <w:uiPriority w:val="34"/>
    <w:qFormat/>
    <w:rsid w:val="008E22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8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1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3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628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2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2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4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9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0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1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6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19</Pages>
  <Words>2475</Words>
  <Characters>14108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2026-10-26T03:54:00Z</dcterms:created>
  <dcterms:modified xsi:type="dcterms:W3CDTF">2026-10-26T07:33:00Z</dcterms:modified>
</cp:coreProperties>
</file>