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00" w:after="100"/>
        <w:rPr>
          <w:rFonts w:ascii="Liberation Serif" w:hAnsi="Liberation Serif" w:cs="Liberation Serif"/>
          <w:color w:val="000000" w:themeColor="text1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44"/>
          <w:szCs w:val="24"/>
        </w:rPr>
        <w:t xml:space="preserve">ЧЕК-ЛИСТ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4"/>
        </w:rPr>
      </w:r>
    </w:p>
    <w:p>
      <w:pPr>
        <w:jc w:val="center"/>
        <w:spacing w:after="300"/>
        <w:shd w:val="clear" w:color="auto" w:fill="e0def0"/>
        <w:rPr>
          <w:rFonts w:ascii="Liberation Serif" w:hAnsi="Liberation Serif" w:cs="Liberation Serif"/>
          <w:color w:val="595959" w:themeColor="text1" w:themeTint="A6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404040" w:themeColor="text1" w:themeTint="BF"/>
          <w:sz w:val="36"/>
          <w:szCs w:val="24"/>
        </w:rPr>
        <w:t xml:space="preserve">Ответственный организатор</w:t>
      </w:r>
      <w:r>
        <w:rPr>
          <w:rFonts w:ascii="Liberation Serif" w:hAnsi="Liberation Serif" w:eastAsia="Liberation Serif" w:cs="Liberation Serif"/>
          <w:color w:val="595959" w:themeColor="text1" w:themeTint="A6"/>
          <w:sz w:val="28"/>
          <w:szCs w:val="24"/>
        </w:rPr>
      </w:r>
    </w:p>
    <w:p>
      <w:pPr>
        <w:spacing w:after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Дата проведения ВПР: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spacing w:after="3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Образовательная организация: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tbl>
      <w:tblPr>
        <w:tblW w:w="5000" w:type="pct"/>
        <w:tblBorders>
          <w:top w:val="single" w:color="E2567E" w:sz="8" w:space="0"/>
          <w:left w:val="single" w:color="666666" w:sz="4" w:space="0"/>
          <w:bottom w:val="single" w:color="E2567E" w:sz="8" w:space="0"/>
          <w:right w:val="single" w:color="666666" w:sz="4" w:space="0"/>
          <w:insideH w:val="single" w:color="DDDDDD" w:sz="4" w:space="0"/>
          <w:insideV w:val="single" w:color="DDDDDD" w:sz="4" w:space="0"/>
        </w:tblBorders>
        <w:tblCellMar>
          <w:left w:w="100" w:type="dxa"/>
          <w:top w:w="80" w:type="dxa"/>
          <w:right w:w="100" w:type="dxa"/>
          <w:bottom w:w="8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6900"/>
      </w:tblGrid>
      <w:tr>
        <w:tblPrEx/>
        <w:trPr>
          <w:trHeight w:val="400"/>
          <w:tblHeader/>
        </w:trPr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2"/>
                <w:szCs w:val="22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2"/>
                <w:szCs w:val="22"/>
              </w:rPr>
              <w:t xml:space="preserve">✓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2"/>
                <w:szCs w:val="22"/>
              </w:rPr>
              <w:t xml:space="preserve">✗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e2567e"/>
            <w:tcW w:w="69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2"/>
                <w:szCs w:val="22"/>
              </w:rPr>
              <w:t xml:space="preserve">Пункт чек-листа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Получены реквизиты доступа в ЛК ГИС ФИС ОКО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Заполнена форма сбора информации об ОО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Сформировано расписание проведения ВПР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Скачаны бумажный протокол и список кодов участников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Распечатаны бумажные протоколы и коды участников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Присвоены коды участникам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Составлен список соответствия кода и ФИО участника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Скачан архив с материалами для проведения ВПР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Распечатаны варианты работ (первый и второй)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10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Получена информация о распределении предметов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11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Организовано выполнение работы участниками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Получены работы с ответами от организаторов в аудиториях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13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Организована проверка работ экспертами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14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Заполнена электронная форма сбора результатов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15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Обеспечены логинами и паролями участники и эксперты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16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Осуществлен контроль за ходом проверки экспертами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17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Загружена электронная форма сбора результатов в ФИС ОКО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2"/>
                <w:szCs w:val="22"/>
              </w:rPr>
              <w:t xml:space="preserve">18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2"/>
                <w:szCs w:val="22"/>
              </w:rPr>
              <w:t xml:space="preserve">Загружен электронный протокол в ФИС ОКО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</w:tbl>
    <w:p>
      <w:pPr>
        <w:spacing w:before="4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ФИО исполнителя: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spacing w:before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Подпись: _______________    Дата: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jc w:val="center"/>
        <w:spacing w:before="6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</w:rPr>
        <w:t xml:space="preserve">Дом Учителя  |  е-д-у.рф  |  Екатеринбург, Антона Валека, 8, оф. 305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1063" w:right="720" w:bottom="720" w:left="720" w:header="0" w:footer="36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324825" cy="626448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165767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324824" cy="6264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25.58pt;height:49.33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5"/>
    <w:next w:val="61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5"/>
    <w:next w:val="61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5"/>
    <w:next w:val="61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5"/>
    <w:next w:val="61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5"/>
    <w:next w:val="61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5"/>
    <w:next w:val="61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5"/>
    <w:next w:val="61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5"/>
    <w:next w:val="61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5"/>
    <w:next w:val="61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5"/>
    <w:next w:val="61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5"/>
    <w:next w:val="61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5"/>
    <w:next w:val="61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5"/>
    <w:next w:val="61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5"/>
    <w:next w:val="6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5"/>
    <w:next w:val="61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5"/>
    <w:next w:val="61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5"/>
    <w:next w:val="61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5"/>
    <w:next w:val="61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5"/>
    <w:next w:val="61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5"/>
    <w:next w:val="61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5"/>
    <w:next w:val="61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5"/>
    <w:next w:val="61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5"/>
    <w:next w:val="61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5"/>
    <w:next w:val="615"/>
    <w:uiPriority w:val="99"/>
    <w:unhideWhenUsed/>
    <w:pPr>
      <w:spacing w:after="0" w:afterAutospacing="0"/>
    </w:pPr>
  </w:style>
  <w:style w:type="paragraph" w:styleId="615" w:default="1">
    <w:name w:val="Normal"/>
    <w:pPr>
      <w:spacing w:after="100" w:line="276" w:lineRule="auto"/>
    </w:pPr>
    <w:rPr>
      <w:rFonts w:ascii="Calibri" w:hAnsi="Calibri"/>
      <w:color w:val="333333"/>
      <w:sz w:val="22"/>
    </w:rPr>
  </w:style>
  <w:style w:type="character" w:styleId="1424" w:default="1">
    <w:name w:val="Default Paragraph Font"/>
    <w:uiPriority w:val="1"/>
    <w:semiHidden/>
    <w:unhideWhenUsed/>
  </w:style>
  <w:style w:type="numbering" w:styleId="1425" w:default="1">
    <w:name w:val="No List"/>
    <w:uiPriority w:val="99"/>
    <w:semiHidden/>
    <w:unhideWhenUsed/>
  </w:style>
  <w:style w:type="table" w:styleId="14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