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10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ИНФОРМАЦИЯ ОБ ОО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ПРИКАЗ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tabs>
          <w:tab w:val="left" w:pos="751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 апреля 2026 г.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№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г. Екатеринбург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 подготовке и проведении Всероссийских проверочных работ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В целях организации и проведения всероссийских проверочных работ (далее-ВПР) и в соответствии со статьей 28 Федерального закона от 29.12.2012 № 273-ФЗ «Об образовании в Российской Федерации», приказом Рособрнадзора от 07.05.2025 № 991 «Об утверждении соста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вания, в 2025/2026 учебном году», на основании распоряжения Департамента образования муниципального образования «город Екатеринбург» №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left="0" w:right="0" w:firstLine="0"/>
        <w:jc w:val="both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ПРИКАЗЫВАЮ: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Принять участие в проведении ВПР обучающимися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4-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5-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6-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7-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8-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10-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классов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утвердить план-график проведения Всероссийских проверочных работ (далее – ВПР) по соответствующим предметам в Приложении 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соответствии с планом-графиком и Порядком проведения ВПР провести проверочную работу по соответствующим предметам в сроки согласно графику.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Назначить ответственным организатором за организацию и проведение ВПР по образовательной организации, ответственным за информационный обмен, ответственным за сохранность КИМ и работ участников ДОЛЖНОСТЬ ФИО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Назначить техническими специалистами в ходе проведения ВПР и печать КИМ ФИО сотрудников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Назначить ответственного за дежурство ФИО сотрудников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Назначить организаторами в аудиториях педагогов НАИМЕНОВАНИЕ ОО в соответствии с планом-графиком.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Ответственному организатору проведения ВПР: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Проинформировать родителей учеников, принимающих участие в ВПР в 2026 году, с процедурой, порядком и графиком проведения ВПР;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Организовать своевременное ознакомление лиц, принимающих участие в проведении ВПР в 2026 году, с процедурой, порядком и графиком проведения;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Определить и подготовить учебные кабинеты, в которых будет проходить ВПР.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(https://lk-fisoko.obrnadzor.gov.ru/), получение логина и пароля доступа в личны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кабинет образовательной организации, заполнение опросного листа ОО - участника ВПР, получение инструктивных материалов и др.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с диспетчером по расписанию ФИО внести необходимые изменения в расписание занятий образовательной организации в дни проведения ВПР и довести до сведения родителей изменения в расписании занятий.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Скачать в личном кабинете в ФИС ОКО протокол проведения работы и список кодов участников. Распечатать бумажный протокол и коды участников и передать их в аудитории проведения.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Обеспечить соблюдение мер информационной безопасности.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с организаторами в аудиториях организовать выполнение участниками работы.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окончании проведения работы собрать все комплекты, обеспечить хранение работ участников в течение года.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личном кабинете в ФИС ОКО получить критерии оценивания ответов, электронную форму сбора результатов ВПР.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Организовать единые дни проверки УКАЖИТЕ ДАТЫ ответов участников с использованием критериев по соответствующему предмету.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Проконтролировать заполнение формы сбора результатов выполнения ВПР для каждого участника.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Загрузить форму сбора результатов в ФИС ОКО в установленные сроки.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Получить результаты проверочных работ в разделе «Аналитика» в ФИС ОКО.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Организаторам проведения ВПР в соответствующих кабинетах: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Проверить готовность аудитории перед проведением проверочной работы.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Обеспечить видеозапись проведения работы в аудитории.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Получить от ответственного организатора материалы для проведения проверочной работы.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Выдать комплекты проверочных работ участникам.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Обеспечить порядок в кабинете во время проведения проверочной работы.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Заполнить бумажный протокол во время проведения проверочной работы.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Собрать работы участников по окончании проверочной работы и передать их ФИО ответственного сотрудника.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Назначить экспертами по проверке ВПР сотрудников НАИМЕНОВАНИЕ ОО в соответствии с Приложением 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Экспертам по проверке провести проверку и оценивание ВПР в соответствии с критериями оценивания работ, полученными от ответственного организатора ВПР.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Всем сотрудникам на всех этапах проведения и проверки всероссийских проверочных работ соблюдать информационную безопасность, объективность проведения всех процедур.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1"/>
        </w:num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Контроль исполнения приказа оставляю за собой.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Директор </w:t>
        <w:tab/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after="200" w:line="65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after="200" w:line="65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after="200" w:line="65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 приказом ознакомлен: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after="200" w:line="65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after="200" w:line="65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line="65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nextPage"/>
          <w:pgSz w:w="11906" w:h="16838" w:orient="portrait"/>
          <w:pgMar w:top="567" w:right="850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after="200" w:line="65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№ 1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приказу от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План-график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проведения ВПР в 2026 году в НАИМЕНОВАНИЕ ОО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tabs>
          <w:tab w:val="left" w:pos="993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87"/>
        <w:gridCol w:w="1715"/>
        <w:gridCol w:w="2122"/>
        <w:gridCol w:w="2098"/>
        <w:gridCol w:w="2230"/>
        <w:gridCol w:w="1036"/>
        <w:gridCol w:w="2274"/>
        <w:gridCol w:w="2004"/>
      </w:tblGrid>
      <w:tr>
        <w:tblPrEx/>
        <w:trPr>
          <w:trHeight w:val="216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120" w:after="0"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120" w:after="0"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Предмет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120" w:after="0"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Количество участников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120" w:after="0"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Время проведения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120" w:after="0"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Время выполнения работы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120" w:after="0"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Ауд.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120" w:after="0"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Организатор в аудитории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120" w:after="0"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Эксперты по проверке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6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6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65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6838" w:h="11906" w:orient="landscape"/>
      <w:pgMar w:top="851" w:right="567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500" w:hanging="432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8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7">
    <w:name w:val="Heading 1 Char"/>
    <w:link w:val="656"/>
    <w:uiPriority w:val="9"/>
    <w:rPr>
      <w:rFonts w:ascii="Liberation Sans" w:hAnsi="Liberation Sans" w:eastAsia="Liberation Sans" w:cs="Liberation Sans"/>
    </w:rPr>
  </w:style>
  <w:style w:type="paragraph" w:styleId="658">
    <w:name w:val="Heading 2"/>
    <w:basedOn w:val="656"/>
    <w:next w:val="832"/>
    <w:link w:val="659"/>
    <w:uiPriority w:val="9"/>
    <w:unhideWhenUsed/>
    <w:qFormat/>
    <w:rPr>
      <w:rFonts w:ascii="Liberation Sans" w:hAnsi="Liberation Sans" w:eastAsia="Liberation Sans" w:cs="Liberation Sans"/>
    </w:rPr>
  </w:style>
  <w:style w:type="character" w:styleId="659">
    <w:name w:val="Heading 2 Char"/>
    <w:link w:val="658"/>
    <w:uiPriority w:val="9"/>
    <w:rPr>
      <w:rFonts w:ascii="Liberation Sans" w:hAnsi="Liberation Sans" w:eastAsia="Liberation Sans" w:cs="Liberation Sans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61">
    <w:name w:val="Heading 3 Char"/>
    <w:link w:val="660"/>
    <w:uiPriority w:val="9"/>
    <w:rPr>
      <w:rFonts w:ascii="Liberation Sans" w:hAnsi="Liberation Sans" w:cs="Liberation Sans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Liberation Sans" w:hAnsi="Liberation Sans" w:eastAsia="Liberation Sans" w:cs="Liberation Sans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приказа по проведению ВПР</dc:title>
  <dc:subject/>
  <dc:creator>Подкорытова К.А.</dc:creator>
  <cp:keywords/>
  <dc:description>Разработан Екатеринбургским Домом Учителя</dc:description>
  <cp:lastModifiedBy>Ксения Подкорытова</cp:lastModifiedBy>
  <cp:revision>5</cp:revision>
  <dcterms:modified xsi:type="dcterms:W3CDTF">2026-04-21T05:15:04Z</dcterms:modified>
</cp:coreProperties>
</file>