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6A" w:rsidRDefault="00556F6A" w:rsidP="00556F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Небогатый дворянин закончивший карьеру сенатором; лишь случайность помешала ему поймать известного бунтовщика. Но именно он стал вестником о пленении бунтовщика. </w:t>
      </w:r>
    </w:p>
    <w:p w:rsidR="00556F6A" w:rsidRDefault="00556F6A" w:rsidP="00556F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Его дерзость вынудила императрицу обратиться за помощью к дежурному     гренадеру. Вместо ожидаемого ареста он получил табакерку, набитую золотыми червонцами. </w:t>
      </w:r>
    </w:p>
    <w:p w:rsidR="00556F6A" w:rsidRDefault="00556F6A" w:rsidP="00556F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Поэтическое чутье не подвело его: он угадал великий поэтический талант в юном даровании. </w:t>
      </w:r>
    </w:p>
    <w:p w:rsidR="00556F6A" w:rsidRDefault="00556F6A" w:rsidP="0055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Варианты ответа:</w:t>
      </w:r>
      <w:r>
        <w:rPr>
          <w:rFonts w:ascii="Times New Roman" w:hAnsi="Times New Roman" w:cs="Times New Roman"/>
          <w:sz w:val="24"/>
          <w:szCs w:val="24"/>
        </w:rPr>
        <w:t xml:space="preserve"> Ломоносов, Сумароков, Тредиаковский, </w:t>
      </w:r>
      <w:proofErr w:type="gramStart"/>
      <w:r w:rsidRPr="00556F6A">
        <w:rPr>
          <w:rFonts w:ascii="Times New Roman" w:hAnsi="Times New Roman" w:cs="Times New Roman"/>
          <w:sz w:val="24"/>
          <w:szCs w:val="24"/>
        </w:rPr>
        <w:t>Державин,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Жуковский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Поэт, начавший карьеру солдатом и прославившийся размышлениями о Боге.; в юном лицеисте смог угадать будущего поэта.</w:t>
      </w:r>
    </w:p>
    <w:p w:rsidR="00556F6A" w:rsidRDefault="00556F6A" w:rsidP="0055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Варианты ответа</w:t>
      </w:r>
      <w:r>
        <w:rPr>
          <w:rFonts w:ascii="Times New Roman" w:hAnsi="Times New Roman" w:cs="Times New Roman"/>
          <w:sz w:val="24"/>
          <w:szCs w:val="24"/>
        </w:rPr>
        <w:t xml:space="preserve">: Радищев, </w:t>
      </w:r>
      <w:r w:rsidRPr="00556F6A">
        <w:rPr>
          <w:rFonts w:ascii="Times New Roman" w:hAnsi="Times New Roman" w:cs="Times New Roman"/>
          <w:sz w:val="24"/>
          <w:szCs w:val="24"/>
        </w:rPr>
        <w:t>Державин,</w:t>
      </w:r>
      <w:r>
        <w:rPr>
          <w:rFonts w:ascii="Times New Roman" w:hAnsi="Times New Roman" w:cs="Times New Roman"/>
          <w:sz w:val="24"/>
          <w:szCs w:val="24"/>
        </w:rPr>
        <w:t xml:space="preserve"> Пушкин, Лермонтов, Фет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Известный русский критик назвал ЕГО «властителем дум молодежи». Сам ПОЭТ сравнивал себя то с Байроном, то с оторвавшимся от ветки листком, то с частью затерявшегося в море судна.   Александр Блок, описывая ЕГО отношения с читателями, отмечал: «ОН многим не по зубам».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Варианты ответа: </w:t>
      </w:r>
      <w:r>
        <w:rPr>
          <w:rFonts w:ascii="Times New Roman" w:hAnsi="Times New Roman" w:cs="Times New Roman"/>
          <w:sz w:val="24"/>
          <w:szCs w:val="24"/>
        </w:rPr>
        <w:t>Грибоедов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Пушкин, </w:t>
      </w:r>
      <w:r w:rsidRPr="00556F6A">
        <w:rPr>
          <w:rFonts w:ascii="Times New Roman" w:hAnsi="Times New Roman" w:cs="Times New Roman"/>
          <w:sz w:val="24"/>
          <w:szCs w:val="24"/>
        </w:rPr>
        <w:t>Лермонтов</w:t>
      </w:r>
      <w:r>
        <w:rPr>
          <w:rFonts w:ascii="Times New Roman" w:hAnsi="Times New Roman" w:cs="Times New Roman"/>
          <w:sz w:val="24"/>
          <w:szCs w:val="24"/>
        </w:rPr>
        <w:t xml:space="preserve">, Фет, Маяковский, 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«Когда-то на </w:t>
      </w:r>
      <w:r>
        <w:rPr>
          <w:rFonts w:ascii="Times New Roman" w:hAnsi="Times New Roman" w:cs="Times New Roman"/>
          <w:i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смуглом лице Тургенев прочёл «зловещее и трагическое, сумрачную и недобрую силу, задумчивую презрительность и страсть». С таким выражением лица поэт и отошёл в вечность; другого облика он и не запечатлел в памяти современников и потомства. Есть нечто горькое в том, что его поэтическое наследие изобилует отрывками. Он не договорил; на самом значительном и важном месте его слова, его стихи прервала равнодушная пуля соперника…» (Ю.И.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Айхенвальд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«Силуэты русских писателей»)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Варианты ответа: </w:t>
      </w:r>
      <w:r>
        <w:rPr>
          <w:rFonts w:ascii="Times New Roman" w:hAnsi="Times New Roman" w:cs="Times New Roman"/>
          <w:sz w:val="24"/>
          <w:szCs w:val="24"/>
        </w:rPr>
        <w:t>Грибоедов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56F6A">
        <w:rPr>
          <w:rFonts w:ascii="Times New Roman" w:hAnsi="Times New Roman" w:cs="Times New Roman"/>
          <w:sz w:val="24"/>
          <w:szCs w:val="24"/>
        </w:rPr>
        <w:t>Пушкин,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Лермонтов, Фет, А.К. Толстой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   </w:t>
      </w:r>
      <w:r>
        <w:rPr>
          <w:rFonts w:ascii="Times New Roman" w:hAnsi="Times New Roman" w:cs="Times New Roman"/>
          <w:sz w:val="24"/>
          <w:szCs w:val="24"/>
        </w:rPr>
        <w:t>В 1836 году гусарский офицер поселился в Петербурге на Садовой улице, оттуда ездил на службу в полк, расположенный в Царском Селе.   Но вскоре размеренная жизнь в столице была прервана. В 1837 он (автор дерзкого, по мнению императора, стихотворения) был арестован и переведён в армейский кавалерийский полк на Кавказ, где познакомился со ссыльными декабристами и с лечившимся там В.Г. Белинским.  Именно В. Г. Белинский предрёк офицеру блестящую поэтическую славу.</w:t>
      </w:r>
    </w:p>
    <w:p w:rsidR="00556F6A" w:rsidRDefault="00556F6A" w:rsidP="0055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Варианты ответа</w:t>
      </w:r>
      <w:r>
        <w:rPr>
          <w:rFonts w:ascii="Times New Roman" w:hAnsi="Times New Roman" w:cs="Times New Roman"/>
          <w:sz w:val="24"/>
          <w:szCs w:val="24"/>
        </w:rPr>
        <w:t>: Грибоедов, Одоевский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56F6A">
        <w:rPr>
          <w:rFonts w:ascii="Times New Roman" w:hAnsi="Times New Roman" w:cs="Times New Roman"/>
          <w:sz w:val="24"/>
          <w:szCs w:val="24"/>
        </w:rPr>
        <w:t>Лермонтов,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Пушкин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Денисов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 Своё первое стихотворение написал в 14 лет, а в 1836 году в «Современнике» А.С. Пушкин опубликовал 24 произведения этого автора под общим названием «Стихотворения, присланные из Германии», скрыв имя поэта – дипломата за инициалами.</w:t>
      </w:r>
    </w:p>
    <w:p w:rsidR="00556F6A" w:rsidRDefault="00556F6A" w:rsidP="0055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Варианты ответа:</w:t>
      </w:r>
      <w:r>
        <w:rPr>
          <w:rFonts w:ascii="Times New Roman" w:hAnsi="Times New Roman" w:cs="Times New Roman"/>
          <w:sz w:val="24"/>
          <w:szCs w:val="24"/>
        </w:rPr>
        <w:tab/>
        <w:t xml:space="preserve">Жуковский, </w:t>
      </w:r>
      <w:r>
        <w:rPr>
          <w:rFonts w:ascii="Times New Roman" w:hAnsi="Times New Roman" w:cs="Times New Roman"/>
          <w:sz w:val="24"/>
          <w:szCs w:val="24"/>
        </w:rPr>
        <w:tab/>
        <w:t xml:space="preserve">Грибоедов, Лермонтов, </w:t>
      </w:r>
      <w:r w:rsidRPr="00556F6A">
        <w:rPr>
          <w:rFonts w:ascii="Times New Roman" w:hAnsi="Times New Roman" w:cs="Times New Roman"/>
          <w:sz w:val="24"/>
          <w:szCs w:val="24"/>
        </w:rPr>
        <w:t>Тютчев,</w:t>
      </w:r>
      <w:r>
        <w:rPr>
          <w:rFonts w:ascii="Times New Roman" w:hAnsi="Times New Roman" w:cs="Times New Roman"/>
          <w:sz w:val="24"/>
          <w:szCs w:val="24"/>
        </w:rPr>
        <w:t xml:space="preserve"> Фет</w:t>
      </w:r>
    </w:p>
    <w:p w:rsidR="00556F6A" w:rsidRDefault="00556F6A" w:rsidP="00556F6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8 .Портрет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какого русского поэта узнаётся в этих строчках М. Цветаевой?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Чёрного не перекрасить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белого – неисправим!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Недурён российский классик,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Небо Африки – своим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Звавший, невское – проклятым!  </w:t>
      </w:r>
    </w:p>
    <w:p w:rsidR="00556F6A" w:rsidRDefault="00556F6A" w:rsidP="00556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Свой первый сборник романтических стихотворений поэт после разгромной статьи В.Г. Белинского уничтожил. Но позднее незадачливый автор прославился не только как владелец самого читаемого литературного журнала, но и как «самый крестьянский поэт России».   </w:t>
      </w:r>
    </w:p>
    <w:p w:rsidR="00556F6A" w:rsidRDefault="00556F6A" w:rsidP="00556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Варианты ответа: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Пушкин,  Гоголь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56F6A">
        <w:rPr>
          <w:rFonts w:ascii="Times New Roman" w:eastAsia="Calibri" w:hAnsi="Times New Roman" w:cs="Times New Roman"/>
          <w:sz w:val="24"/>
          <w:szCs w:val="24"/>
        </w:rPr>
        <w:t>Некрасов,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Тютчев</w:t>
      </w:r>
    </w:p>
    <w:p w:rsidR="00556F6A" w:rsidRDefault="00556F6A" w:rsidP="00556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  Учитель и журналист, он постоянно наблюдал жизнь рабочих, записывал меткие словечки, истории. В 1934 году, когда писателю было уже 56 лет, он вернулся на родину, вспомнил детство, беседовал со старожилами. И вскоре из печати вышла книга, в которой были собраны чудесные истории о несметных подземных богатствах и искусных мастерах.</w:t>
      </w:r>
    </w:p>
    <w:p w:rsidR="00556F6A" w:rsidRDefault="00556F6A" w:rsidP="00556F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Варианты ответа</w:t>
      </w:r>
      <w:r>
        <w:rPr>
          <w:rFonts w:ascii="Times New Roman" w:hAnsi="Times New Roman" w:cs="Times New Roman"/>
          <w:sz w:val="24"/>
          <w:szCs w:val="24"/>
        </w:rPr>
        <w:t xml:space="preserve">: Некрасов, Тургенев, Лесков, </w:t>
      </w:r>
      <w:r w:rsidRPr="00556F6A">
        <w:rPr>
          <w:rFonts w:ascii="Times New Roman" w:hAnsi="Times New Roman" w:cs="Times New Roman"/>
          <w:sz w:val="24"/>
          <w:szCs w:val="24"/>
        </w:rPr>
        <w:t>Бажов,</w:t>
      </w:r>
      <w:r>
        <w:rPr>
          <w:rFonts w:ascii="Times New Roman" w:hAnsi="Times New Roman" w:cs="Times New Roman"/>
          <w:sz w:val="24"/>
          <w:szCs w:val="24"/>
        </w:rPr>
        <w:t xml:space="preserve"> Крапивин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i/>
          <w:color w:val="FF0000"/>
          <w:kern w:val="24"/>
        </w:rPr>
        <w:t xml:space="preserve"> (задание для 10-11 </w:t>
      </w:r>
      <w:proofErr w:type="gramStart"/>
      <w:r>
        <w:rPr>
          <w:rFonts w:ascii="Times New Roman" w:eastAsiaTheme="minorEastAsia" w:hAnsi="Times New Roman" w:cs="Times New Roman"/>
          <w:b/>
          <w:i/>
          <w:color w:val="FF0000"/>
          <w:kern w:val="24"/>
        </w:rPr>
        <w:t xml:space="preserve">класса)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Теперь трудно поверить, но в моей комнате вместе со мной в течение нескольких дней на диване ночевал великий поэт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будетлянин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председатель земного шара. Здесь он, голодный и лохматый, с лицом немолодого уездного землемера или ветеринара, беспорядочно читал свои странные стихи, из обрывков которых вдруг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нет-нет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 и вспыхивала неслыханной красоты алмазная строчка, например: «Мне мало надо! Краюшку хлеба, да каплю молока, да это небо, да эти облака». Или же совсем великое! «Свобода приходит нагая, бросая на сердце цветы…» (В.П. Катаева «Алмазный мой венец»)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Варианты ответов</w:t>
      </w:r>
      <w:r>
        <w:rPr>
          <w:rFonts w:ascii="Times New Roman" w:hAnsi="Times New Roman" w:cs="Times New Roman"/>
          <w:sz w:val="24"/>
          <w:szCs w:val="24"/>
        </w:rPr>
        <w:t xml:space="preserve">: Маяковский, </w:t>
      </w:r>
      <w:r w:rsidRPr="00556F6A">
        <w:rPr>
          <w:rFonts w:ascii="Times New Roman" w:hAnsi="Times New Roman" w:cs="Times New Roman"/>
          <w:sz w:val="24"/>
          <w:szCs w:val="24"/>
        </w:rPr>
        <w:t>Хлебников</w:t>
      </w:r>
      <w:r>
        <w:rPr>
          <w:rFonts w:ascii="Times New Roman" w:hAnsi="Times New Roman" w:cs="Times New Roman"/>
          <w:sz w:val="24"/>
          <w:szCs w:val="24"/>
        </w:rPr>
        <w:t xml:space="preserve">, Северянин, Кручёных,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Бурлюк</w:t>
      </w:r>
      <w:proofErr w:type="spellEnd"/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color w:val="FF0000"/>
          <w:kern w:val="24"/>
        </w:rPr>
        <w:t>(задание для 10-11 класса)</w:t>
      </w:r>
      <w:r>
        <w:rPr>
          <w:rFonts w:ascii="Times New Roman" w:hAnsi="Times New Roman" w:cs="Times New Roman"/>
          <w:sz w:val="24"/>
          <w:szCs w:val="24"/>
        </w:rPr>
        <w:t xml:space="preserve"> «Не избежал этого и один из самых выдающихся среди нас прозаиков —</w:t>
      </w:r>
      <w:r>
        <w:rPr>
          <w:rFonts w:ascii="Times New Roman" w:hAnsi="Times New Roman" w:cs="Times New Roman"/>
          <w:i/>
          <w:sz w:val="24"/>
          <w:szCs w:val="24"/>
        </w:rPr>
        <w:t>конармеец</w:t>
      </w:r>
      <w:r>
        <w:rPr>
          <w:rFonts w:ascii="Times New Roman" w:hAnsi="Times New Roman" w:cs="Times New Roman"/>
          <w:sz w:val="24"/>
          <w:szCs w:val="24"/>
        </w:rPr>
        <w:t>, тем более что он действительно в качестве одного из первых советских военных корреспондентов проделал польскую кампанию вместе с Первой конной Будённого.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напечатал его рассказ «Соль». Конармеец стал невероятно знаменит» 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(В.П. Катаева «Алмазный мой венец»)  </w:t>
      </w:r>
    </w:p>
    <w:p w:rsidR="00556F6A" w:rsidRDefault="00556F6A" w:rsidP="00556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ответов: Гайдар, Н. Островский</w:t>
      </w:r>
      <w:r w:rsidRPr="00556F6A">
        <w:rPr>
          <w:rFonts w:ascii="Times New Roman" w:hAnsi="Times New Roman" w:cs="Times New Roman"/>
          <w:sz w:val="24"/>
          <w:szCs w:val="24"/>
        </w:rPr>
        <w:t>, Бабель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Фадеев, Фурманов</w:t>
      </w:r>
    </w:p>
    <w:p w:rsidR="002B0D62" w:rsidRPr="00556F6A" w:rsidRDefault="002B0D62" w:rsidP="00556F6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0D62" w:rsidRPr="0055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58"/>
    <w:rsid w:val="002B0D62"/>
    <w:rsid w:val="00556F6A"/>
    <w:rsid w:val="00E7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0D41"/>
  <w15:chartTrackingRefBased/>
  <w15:docId w15:val="{62CD1EA5-E445-48B9-B393-3956F80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2024-09-09T13:56:00Z</dcterms:created>
  <dcterms:modified xsi:type="dcterms:W3CDTF">2024-09-09T13:59:00Z</dcterms:modified>
</cp:coreProperties>
</file>